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DD" w:rsidRPr="00493758" w:rsidRDefault="00C608DD" w:rsidP="00C608DD">
      <w:pPr>
        <w:ind w:firstLine="540"/>
        <w:jc w:val="both"/>
        <w:rPr>
          <w:color w:val="000000"/>
          <w:sz w:val="28"/>
          <w:szCs w:val="28"/>
        </w:rPr>
      </w:pPr>
      <w:r w:rsidRPr="00743D22">
        <w:rPr>
          <w:bCs/>
          <w:sz w:val="28"/>
          <w:szCs w:val="28"/>
        </w:rPr>
        <w:t>Дети-сироты и дети, оставшиеся без попечения родителей</w:t>
      </w:r>
      <w:r w:rsidRPr="00743D22">
        <w:rPr>
          <w:sz w:val="28"/>
          <w:szCs w:val="28"/>
        </w:rPr>
        <w:t xml:space="preserve">, представляют собой самую слабо защищенную социальную группу населения, требующую поддержки со стороны государства в разных областях. </w:t>
      </w:r>
      <w:proofErr w:type="gramStart"/>
      <w:r w:rsidRPr="00743D22">
        <w:rPr>
          <w:sz w:val="28"/>
          <w:szCs w:val="28"/>
        </w:rPr>
        <w:t xml:space="preserve">Основным законом, устанавливающим </w:t>
      </w:r>
      <w:hyperlink r:id="rId4" w:tooltip="меры социальной поддержки инвалидов" w:history="1">
        <w:r w:rsidRPr="00493758">
          <w:rPr>
            <w:color w:val="000000"/>
            <w:sz w:val="28"/>
            <w:szCs w:val="28"/>
          </w:rPr>
          <w:t>меры социальной поддержки</w:t>
        </w:r>
      </w:hyperlink>
      <w:r w:rsidRPr="00743D22">
        <w:rPr>
          <w:color w:val="000000"/>
          <w:sz w:val="28"/>
          <w:szCs w:val="28"/>
        </w:rPr>
        <w:t xml:space="preserve"> данной </w:t>
      </w:r>
      <w:r w:rsidRPr="00493758">
        <w:rPr>
          <w:color w:val="000000"/>
          <w:sz w:val="28"/>
          <w:szCs w:val="28"/>
        </w:rPr>
        <w:t>категории граждан</w:t>
      </w:r>
      <w:r w:rsidRPr="00743D22">
        <w:rPr>
          <w:color w:val="000000"/>
          <w:sz w:val="28"/>
          <w:szCs w:val="28"/>
        </w:rPr>
        <w:t xml:space="preserve">, является </w:t>
      </w:r>
      <w:hyperlink r:id="rId5" w:tooltip="фз 159" w:history="1">
        <w:r w:rsidRPr="00493758">
          <w:rPr>
            <w:color w:val="000000"/>
            <w:sz w:val="28"/>
            <w:szCs w:val="28"/>
          </w:rPr>
          <w:t xml:space="preserve">Федеральный закон </w:t>
        </w:r>
        <w:r w:rsidRPr="00743D22">
          <w:rPr>
            <w:color w:val="000000"/>
            <w:sz w:val="28"/>
            <w:szCs w:val="28"/>
          </w:rPr>
          <w:t>от 21</w:t>
        </w:r>
        <w:r>
          <w:rPr>
            <w:color w:val="000000"/>
            <w:sz w:val="28"/>
            <w:szCs w:val="28"/>
          </w:rPr>
          <w:t xml:space="preserve"> декабря </w:t>
        </w:r>
        <w:r w:rsidRPr="00743D22">
          <w:rPr>
            <w:color w:val="000000"/>
            <w:sz w:val="28"/>
            <w:szCs w:val="28"/>
          </w:rPr>
          <w:t>1996</w:t>
        </w:r>
        <w:r>
          <w:rPr>
            <w:color w:val="000000"/>
            <w:sz w:val="28"/>
            <w:szCs w:val="28"/>
          </w:rPr>
          <w:t xml:space="preserve"> года</w:t>
        </w:r>
        <w:r w:rsidRPr="00743D22">
          <w:rPr>
            <w:color w:val="000000"/>
            <w:sz w:val="28"/>
            <w:szCs w:val="28"/>
          </w:rPr>
          <w:t xml:space="preserve">  </w:t>
        </w:r>
        <w:r w:rsidRPr="00493758">
          <w:rPr>
            <w:color w:val="000000"/>
            <w:sz w:val="28"/>
            <w:szCs w:val="28"/>
          </w:rPr>
          <w:t>№</w:t>
        </w:r>
        <w:r>
          <w:rPr>
            <w:color w:val="000000"/>
            <w:sz w:val="28"/>
            <w:szCs w:val="28"/>
          </w:rPr>
          <w:t xml:space="preserve"> </w:t>
        </w:r>
        <w:r w:rsidRPr="00493758">
          <w:rPr>
            <w:color w:val="000000"/>
            <w:sz w:val="28"/>
            <w:szCs w:val="28"/>
          </w:rPr>
          <w:t>159-ФЗ</w:t>
        </w:r>
      </w:hyperlink>
      <w:r w:rsidRPr="00743D22">
        <w:rPr>
          <w:color w:val="000000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 Помимо всего прочего, в данном законодательном акте регулируются вопросы, касающиеся предоставления вышеперечисленным лицам </w:t>
      </w:r>
      <w:hyperlink r:id="rId6" w:tooltip="долевое строительство " w:history="1">
        <w:r w:rsidRPr="00493758">
          <w:rPr>
            <w:color w:val="000000"/>
            <w:sz w:val="28"/>
            <w:szCs w:val="28"/>
            <w:u w:val="single"/>
          </w:rPr>
          <w:t>жилья</w:t>
        </w:r>
      </w:hyperlink>
      <w:r w:rsidRPr="00743D22">
        <w:rPr>
          <w:color w:val="000000"/>
          <w:sz w:val="28"/>
          <w:szCs w:val="28"/>
        </w:rPr>
        <w:t>. Жилищный вопрос является острым для всех граждан, однако, выпускники детских приютов, выйдя из данных учреждений</w:t>
      </w:r>
      <w:proofErr w:type="gramEnd"/>
      <w:r w:rsidRPr="00743D22">
        <w:rPr>
          <w:color w:val="000000"/>
          <w:sz w:val="28"/>
          <w:szCs w:val="28"/>
        </w:rPr>
        <w:t xml:space="preserve"> по достижении определенного возраста, как никто другой </w:t>
      </w:r>
      <w:proofErr w:type="gramStart"/>
      <w:r w:rsidRPr="00743D22">
        <w:rPr>
          <w:color w:val="000000"/>
          <w:sz w:val="28"/>
          <w:szCs w:val="28"/>
        </w:rPr>
        <w:t>испытывают большие проблемы</w:t>
      </w:r>
      <w:proofErr w:type="gramEnd"/>
      <w:r w:rsidRPr="00743D22">
        <w:rPr>
          <w:color w:val="000000"/>
          <w:sz w:val="28"/>
          <w:szCs w:val="28"/>
        </w:rPr>
        <w:t xml:space="preserve"> с получением (приобретением) </w:t>
      </w:r>
      <w:hyperlink r:id="rId7" w:tooltip="квартиры в жилых комплексах" w:history="1">
        <w:r w:rsidRPr="00493758">
          <w:rPr>
            <w:color w:val="000000"/>
            <w:sz w:val="28"/>
            <w:szCs w:val="28"/>
          </w:rPr>
          <w:t>квартир</w:t>
        </w:r>
      </w:hyperlink>
      <w:r w:rsidRPr="00743D22">
        <w:rPr>
          <w:color w:val="000000"/>
          <w:sz w:val="28"/>
          <w:szCs w:val="28"/>
        </w:rPr>
        <w:t xml:space="preserve">. Задача государства – помочь им в разрешении данного вопроса. </w:t>
      </w:r>
    </w:p>
    <w:p w:rsidR="00C608DD" w:rsidRDefault="00C608DD" w:rsidP="00C60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в соответствии со статьей 8 Федерального закона № 159-ФЗ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по окончании срока пребывания в образовательных учреждениях органом исполнительной власти субъекта Российской Федерации, на территории которого находится место жительства указанных лиц</w:t>
      </w:r>
      <w:proofErr w:type="gramEnd"/>
      <w:r>
        <w:rPr>
          <w:sz w:val="28"/>
          <w:szCs w:val="28"/>
        </w:rPr>
        <w:t>, однократно предоставляются благоустроенные жилые помещения специализированного жилищного фонда.</w:t>
      </w:r>
    </w:p>
    <w:p w:rsidR="00C608DD" w:rsidRDefault="00C608DD" w:rsidP="00C608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425B">
        <w:rPr>
          <w:sz w:val="28"/>
          <w:szCs w:val="28"/>
        </w:rPr>
        <w:t xml:space="preserve">Аналогичные требования содержатся в </w:t>
      </w:r>
      <w:r>
        <w:rPr>
          <w:sz w:val="28"/>
          <w:szCs w:val="28"/>
        </w:rPr>
        <w:t>части 1</w:t>
      </w:r>
      <w:r w:rsidRPr="00C7425B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C7425B">
        <w:rPr>
          <w:sz w:val="28"/>
          <w:szCs w:val="28"/>
        </w:rPr>
        <w:t xml:space="preserve">15 Закона </w:t>
      </w:r>
      <w:r>
        <w:rPr>
          <w:sz w:val="28"/>
          <w:szCs w:val="28"/>
        </w:rPr>
        <w:t>Томской области от 19 августа 1999 года № 28-ОЗ «О социальной поддержке</w:t>
      </w:r>
      <w:r w:rsidRPr="00C7425B">
        <w:rPr>
          <w:sz w:val="28"/>
          <w:szCs w:val="28"/>
        </w:rPr>
        <w:t xml:space="preserve"> детей-сирот и детей, оставшихся без попечения родителей, в Томской области»</w:t>
      </w:r>
      <w:r>
        <w:rPr>
          <w:sz w:val="28"/>
          <w:szCs w:val="28"/>
        </w:rPr>
        <w:t>,</w:t>
      </w:r>
      <w:r w:rsidRPr="00C7425B">
        <w:rPr>
          <w:sz w:val="28"/>
          <w:szCs w:val="28"/>
        </w:rPr>
        <w:t xml:space="preserve"> в соответствии с которыми лица</w:t>
      </w:r>
      <w:r>
        <w:rPr>
          <w:sz w:val="28"/>
          <w:szCs w:val="28"/>
        </w:rPr>
        <w:t>м</w:t>
      </w:r>
      <w:r w:rsidRPr="00C7425B">
        <w:rPr>
          <w:sz w:val="28"/>
          <w:szCs w:val="28"/>
        </w:rPr>
        <w:t xml:space="preserve"> из числа детей-сирот и детей, оставшихся без попечения родителей, </w:t>
      </w:r>
      <w:r>
        <w:rPr>
          <w:sz w:val="28"/>
          <w:szCs w:val="28"/>
        </w:rPr>
        <w:t>которые не являются нанимателями жилых помещений по договорам социального найма или членами семьи нанимателя жилого помещения</w:t>
      </w:r>
      <w:proofErr w:type="gramEnd"/>
      <w:r>
        <w:rPr>
          <w:sz w:val="28"/>
          <w:szCs w:val="28"/>
        </w:rPr>
        <w:t xml:space="preserve"> по договору социального найма,  по окончании срока пребывания в образовательных учреждениях органами местного самоуправления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порядке, установленном Администрацией Томской области.</w:t>
      </w:r>
    </w:p>
    <w:p w:rsidR="00C608DD" w:rsidRDefault="00C608DD" w:rsidP="00C608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помещения лицам указанной категории предоставляются </w:t>
      </w:r>
      <w:r w:rsidRPr="00C64A9B">
        <w:rPr>
          <w:sz w:val="28"/>
          <w:szCs w:val="28"/>
        </w:rPr>
        <w:t>по достижении ими возраста 18 лет,</w:t>
      </w:r>
      <w:r>
        <w:rPr>
          <w:sz w:val="28"/>
          <w:szCs w:val="28"/>
        </w:rPr>
        <w:t xml:space="preserve"> а также в случае приобретения ими полной дееспособности до достижения совершеннолетия.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найма специализированного жилого помещения 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 следующим категориям граждан: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детям-сиротам и детям, оставшимся без попечения родителей;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лицам из числа детей-сирот и детей, оставшихся без попечения родителей.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закону № 159-ФЗ детьми, оставшимися без попечения родителей, являются лица в возрасте до 18 лет, которые остались без попечения единственного или обоих родителей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отсутствием родителей или лишением их родительских прав;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ограничением их в родительских правах;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признанием родителей безвестно отсутствующими или недееспособными либо ограничением родителей в дееспособности;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нахождением родителей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</w:t>
      </w:r>
      <w:proofErr w:type="gramStart"/>
      <w:r>
        <w:rPr>
          <w:sz w:val="28"/>
          <w:szCs w:val="28"/>
        </w:rPr>
        <w:t>стражей</w:t>
      </w:r>
      <w:proofErr w:type="gramEnd"/>
      <w:r>
        <w:rPr>
          <w:sz w:val="28"/>
          <w:szCs w:val="28"/>
        </w:rPr>
        <w:t xml:space="preserve"> подозреваемых и обвиняемых в совершении преступлений;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обеспечение жилыми помещениями из специализированного жилищного фонда для детей-сирот и детей, оставшихся без попечения родителей,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новый порядок обеспечения жилыми помещениями, действующий с 1 января 2013 года, распространяется на лиц, которые относились к категории детей-сирот и детей, оставшихся без попечения родителей, и не реализовали свое право на обеспечение жилыми помещениями до 1 января 2013 года независимо от их возраста.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являться препятствием к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то обстоятельство, что указанные граждане не состояли до 1 января 2013 года на учете как нуждающиеся в жилье. 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помещения, предназначенные для детей-сирот и детей, оставшихся без попечения родителей, лиц из числа детей-сирот и детей, оставшихся без попечения родителей, предоставляются указанным категориям граждан при их нуждаемости в жилом помещении.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указанных категорий признаются нуждающимися в жилых помещениях, предоставляемых по договорам найма специализированного жилого помещения, при отсутствии у них жилых помещений на соответствующем праве или наличии обстоятельств, при которых их проживание в ранее занимаемых на соответствующем праве жилых помещениях признается невозможным.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признаются нуждающимися в жилом помещении, предоставляемом по договору найма специализированного жилого помещения, если они: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являются нанимателями или членами семьи нанимателя жилых помещений по договору социального найма либо собственниками жилого помещения, или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являются нанимателями или членами семьи нанимателя жилого помещения по договору социального найма либо собственниками жилых помещений, но их проживание в ранее занимаемом жилом помещении признается невозможным.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своего права на обеспечение жилым помещением лица из числа детей-сирот и детей, оставшихся без попечения родителей, достигшие возраста 23-х лет, вправе обратиться с соответствующим заявлением в орган местного самоуправления (местную администрацию) по месту жительства.</w:t>
      </w:r>
    </w:p>
    <w:p w:rsidR="00C608DD" w:rsidRDefault="00C608DD" w:rsidP="00C60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органами местного самоуправления обязанности по предоставлению жилого помещения лица, относящиеся к категории детей-сирот и детей, оставшихся без попечения родителей, вправе обратиться за судебной защитой нарушенных прав непосредственно в суд либо в прокуратуру путем подачи  соответствующего заявления.</w:t>
      </w:r>
      <w:r w:rsidRPr="00DF0BE8">
        <w:rPr>
          <w:sz w:val="28"/>
          <w:szCs w:val="28"/>
        </w:rPr>
        <w:t xml:space="preserve"> </w:t>
      </w:r>
    </w:p>
    <w:p w:rsidR="00C608DD" w:rsidRDefault="00C608DD" w:rsidP="00C60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45 Гражданского процессуального кодекса Российской Федерации  прокурор вправе обратиться в суд с заявлением в защиту нарушенных социальных прав, свобод и законных интересов граждан, включая обеспечение права на жилище в муниципальном жилищном фонде.</w:t>
      </w:r>
    </w:p>
    <w:p w:rsidR="005B472B" w:rsidRDefault="005B472B"/>
    <w:sectPr w:rsidR="005B472B" w:rsidSect="00EB39EC">
      <w:pgSz w:w="11906" w:h="16838"/>
      <w:pgMar w:top="719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8DD"/>
    <w:rsid w:val="005B472B"/>
    <w:rsid w:val="00C6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vincialynews.ru/publ/nedvizhimost/stroitelstvo/stroitelstvo_zhilykh_kompleksov_kvartiry_v_zhilykh_kompleksakh/15-1-0-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ncialynews.ru/publ/nedvizhimost/stroitelstvo/dolevoe_stroitelstvo_sposoby_obespechenija_zastrojshhikom_ispolnenija_svoikh_objazatelstv/15-1-0-195" TargetMode="External"/><Relationship Id="rId5" Type="http://schemas.openxmlformats.org/officeDocument/2006/relationships/hyperlink" Target="http://provincialynews.ru/load/dokumenty/federalnye_zakony/fz_159_o_dopolnitelnykh_garantijakh_po_socialnoj_podderzhke_detej_sirot/3-1-0-73" TargetMode="External"/><Relationship Id="rId4" Type="http://schemas.openxmlformats.org/officeDocument/2006/relationships/hyperlink" Target="http://provincialynews.ru/publ/zakony/grazhdanskoe_zakonodatelstvo/ponjatie_invalidnosti_osnovnye_mery_socialnoj_podderzhki_invalidov/23-1-0-1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2017-11-21T05:20:00Z</dcterms:created>
  <dcterms:modified xsi:type="dcterms:W3CDTF">2017-11-21T05:20:00Z</dcterms:modified>
</cp:coreProperties>
</file>