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F9" w:rsidRPr="00D617F9" w:rsidRDefault="00D617F9" w:rsidP="00D617F9">
      <w:pPr>
        <w:spacing w:after="0" w:line="300" w:lineRule="atLeast"/>
        <w:textAlignment w:val="baseline"/>
        <w:outlineLvl w:val="0"/>
        <w:rPr>
          <w:rFonts w:ascii="PFDinTextCondProRegular" w:eastAsia="Times New Roman" w:hAnsi="PFDinTextCondProRegular" w:cs="Times New Roman"/>
          <w:kern w:val="36"/>
          <w:sz w:val="36"/>
          <w:szCs w:val="36"/>
        </w:rPr>
      </w:pPr>
      <w:r w:rsidRPr="00D617F9">
        <w:rPr>
          <w:rFonts w:ascii="PFDinTextCondProRegular" w:eastAsia="Times New Roman" w:hAnsi="PFDinTextCondProRegular" w:cs="Times New Roman"/>
          <w:kern w:val="36"/>
          <w:sz w:val="36"/>
          <w:szCs w:val="36"/>
        </w:rPr>
        <w:t>Многофункциональный центр</w:t>
      </w:r>
    </w:p>
    <w:p w:rsidR="00D617F9" w:rsidRPr="00D617F9" w:rsidRDefault="00D617F9" w:rsidP="00D617F9">
      <w:pPr>
        <w:shd w:val="clear" w:color="auto" w:fill="F5F9FD"/>
        <w:spacing w:after="240" w:line="360" w:lineRule="atLeast"/>
        <w:jc w:val="right"/>
        <w:textAlignment w:val="baseline"/>
        <w:rPr>
          <w:rFonts w:ascii="inherit" w:eastAsia="Times New Roman" w:hAnsi="inherit" w:cs="Tahoma"/>
          <w:color w:val="333333"/>
          <w:sz w:val="21"/>
          <w:szCs w:val="21"/>
        </w:rPr>
      </w:pPr>
      <w:r w:rsidRPr="00D617F9">
        <w:rPr>
          <w:rFonts w:ascii="inherit" w:eastAsia="Times New Roman" w:hAnsi="inherit" w:cs="Tahoma"/>
          <w:color w:val="333333"/>
          <w:sz w:val="21"/>
          <w:szCs w:val="21"/>
        </w:rPr>
        <w:t xml:space="preserve">центр </w:t>
      </w:r>
      <w:proofErr w:type="gramStart"/>
      <w:r w:rsidRPr="00D617F9">
        <w:rPr>
          <w:rFonts w:ascii="inherit" w:eastAsia="Times New Roman" w:hAnsi="inherit" w:cs="Tahoma"/>
          <w:color w:val="333333"/>
          <w:sz w:val="21"/>
          <w:szCs w:val="21"/>
        </w:rPr>
        <w:t>государственных</w:t>
      </w:r>
      <w:proofErr w:type="gramEnd"/>
    </w:p>
    <w:p w:rsidR="00D617F9" w:rsidRPr="00D617F9" w:rsidRDefault="00D617F9" w:rsidP="00D617F9">
      <w:pPr>
        <w:shd w:val="clear" w:color="auto" w:fill="F5F9FD"/>
        <w:spacing w:after="240" w:line="360" w:lineRule="atLeast"/>
        <w:jc w:val="right"/>
        <w:textAlignment w:val="baseline"/>
        <w:rPr>
          <w:rFonts w:ascii="inherit" w:eastAsia="Times New Roman" w:hAnsi="inherit" w:cs="Tahoma"/>
          <w:color w:val="333333"/>
          <w:sz w:val="21"/>
          <w:szCs w:val="21"/>
        </w:rPr>
      </w:pPr>
      <w:r w:rsidRPr="00D617F9">
        <w:rPr>
          <w:rFonts w:ascii="inherit" w:eastAsia="Times New Roman" w:hAnsi="inherit" w:cs="Tahoma"/>
          <w:color w:val="333333"/>
          <w:sz w:val="21"/>
          <w:szCs w:val="21"/>
        </w:rPr>
        <w:t>и муниципальных услуг</w:t>
      </w:r>
    </w:p>
    <w:p w:rsidR="00D617F9" w:rsidRPr="00D617F9" w:rsidRDefault="00D617F9" w:rsidP="00D617F9">
      <w:pPr>
        <w:shd w:val="clear" w:color="auto" w:fill="F5F9FD"/>
        <w:spacing w:after="24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</w:rPr>
      </w:pPr>
      <w:r w:rsidRPr="00D617F9">
        <w:rPr>
          <w:rFonts w:ascii="inherit" w:eastAsia="Times New Roman" w:hAnsi="inherit" w:cs="Tahoma"/>
          <w:color w:val="333333"/>
          <w:sz w:val="21"/>
          <w:szCs w:val="21"/>
        </w:rPr>
        <w:t> </w:t>
      </w:r>
    </w:p>
    <w:tbl>
      <w:tblPr>
        <w:tblW w:w="10035" w:type="dxa"/>
        <w:tblBorders>
          <w:top w:val="single" w:sz="12" w:space="0" w:color="4284D3"/>
          <w:left w:val="single" w:sz="12" w:space="0" w:color="4284D3"/>
          <w:bottom w:val="single" w:sz="12" w:space="0" w:color="4284D3"/>
          <w:right w:val="single" w:sz="12" w:space="0" w:color="4284D3"/>
        </w:tblBorders>
        <w:tblCellMar>
          <w:left w:w="0" w:type="dxa"/>
          <w:right w:w="0" w:type="dxa"/>
        </w:tblCellMar>
        <w:tblLook w:val="04A0"/>
      </w:tblPr>
      <w:tblGrid>
        <w:gridCol w:w="589"/>
        <w:gridCol w:w="7464"/>
        <w:gridCol w:w="1982"/>
      </w:tblGrid>
      <w:tr w:rsidR="00D617F9" w:rsidRPr="00D617F9" w:rsidTr="00D617F9">
        <w:trPr>
          <w:trHeight w:val="750"/>
        </w:trPr>
        <w:tc>
          <w:tcPr>
            <w:tcW w:w="10035" w:type="dxa"/>
            <w:gridSpan w:val="3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Перечень государственных и муниципальных услуг, предоставление которых организовано в центре «Мои Документы»</w:t>
            </w:r>
          </w:p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Сроки предоставления государственных и муниципальных услуг</w:t>
            </w:r>
          </w:p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D617F9" w:rsidRPr="00D617F9" w:rsidTr="00D617F9">
        <w:trPr>
          <w:trHeight w:val="1125"/>
        </w:trPr>
        <w:tc>
          <w:tcPr>
            <w:tcW w:w="8505" w:type="dxa"/>
            <w:gridSpan w:val="2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Срок предоставления услуг</w:t>
            </w:r>
          </w:p>
        </w:tc>
      </w:tr>
      <w:tr w:rsidR="00D617F9" w:rsidRPr="00D617F9" w:rsidTr="00D617F9">
        <w:trPr>
          <w:trHeight w:val="315"/>
        </w:trPr>
        <w:tc>
          <w:tcPr>
            <w:tcW w:w="10035" w:type="dxa"/>
            <w:gridSpan w:val="3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I. ФОНДЫ</w:t>
            </w:r>
          </w:p>
        </w:tc>
      </w:tr>
      <w:tr w:rsidR="00D617F9" w:rsidRPr="00D617F9" w:rsidTr="00D617F9">
        <w:trPr>
          <w:trHeight w:val="630"/>
        </w:trPr>
        <w:tc>
          <w:tcPr>
            <w:tcW w:w="10035" w:type="dxa"/>
            <w:gridSpan w:val="3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Государственное учреждение - Отделение Пенсионного фонда РФ по Томской области</w:t>
            </w:r>
          </w:p>
        </w:tc>
      </w:tr>
      <w:tr w:rsidR="00D617F9" w:rsidRPr="00D617F9" w:rsidTr="00D617F9">
        <w:trPr>
          <w:trHeight w:val="1725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не более 10 дней после обращения заявителя (в случае дополнительной проверки - не более 30 дней)</w:t>
            </w:r>
          </w:p>
        </w:tc>
      </w:tr>
      <w:tr w:rsidR="00D617F9" w:rsidRPr="00D617F9" w:rsidTr="00D617F9">
        <w:trPr>
          <w:trHeight w:val="1410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 рабочий день</w:t>
            </w:r>
          </w:p>
        </w:tc>
      </w:tr>
      <w:tr w:rsidR="00D617F9" w:rsidRPr="00D617F9" w:rsidTr="00D617F9">
        <w:trPr>
          <w:trHeight w:val="1125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выдаче дубликата страхового свидетельства (СНИЛС)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30 календарных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32 </w:t>
            </w: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календарных</w:t>
            </w:r>
            <w:proofErr w:type="gram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дня</w:t>
            </w:r>
          </w:p>
        </w:tc>
      </w:tr>
      <w:tr w:rsidR="00D617F9" w:rsidRPr="00D617F9" w:rsidTr="00D617F9">
        <w:trPr>
          <w:trHeight w:val="630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40 календарных дней</w:t>
            </w:r>
          </w:p>
        </w:tc>
      </w:tr>
      <w:tr w:rsidR="00D617F9" w:rsidRPr="00D617F9" w:rsidTr="00D617F9">
        <w:trPr>
          <w:trHeight w:val="1395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трудовой пенсии по старости и по инвалидности и проживающим в районах Крайнего севера и приравненных к ним местностям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15 рабочих дней</w:t>
            </w:r>
          </w:p>
        </w:tc>
      </w:tr>
      <w:tr w:rsidR="00D617F9" w:rsidRPr="00D617F9" w:rsidTr="00D617F9">
        <w:trPr>
          <w:trHeight w:val="2685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от плательщиков страховых взносов (лицами, производящими выплаты и иные вознаграждения физическими лицами) расчетов по начисленным и уплаченным страховым взносам на обязательное пенсионное страхование и обязательное медицинское страхование, в случае если в отчетный период, за который предоставляется расчет, ими не производились выплаты и иные вознаграждения физическим лицам и</w:t>
            </w: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,</w:t>
            </w:r>
            <w:proofErr w:type="gram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соответственно не начислялись и не уплачивались страховые взносы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 рабочий день</w:t>
            </w:r>
          </w:p>
        </w:tc>
      </w:tr>
      <w:tr w:rsidR="00D617F9" w:rsidRPr="00D617F9" w:rsidTr="00D617F9">
        <w:trPr>
          <w:trHeight w:val="2265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ПФР, территориальных органов ПФР и их должностных лиц, а также предоставления форм расчетов по начисленным и уплаченным страховым взносам и разъяснении порядка их заполнения в случае</w:t>
            </w:r>
            <w:proofErr w:type="gram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предоставления письменного обращения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40 календарных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заявлений об установлении страховых пенсий и пенсий по государственному пенсионному обеспечению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 рабочих дня</w:t>
            </w:r>
          </w:p>
        </w:tc>
      </w:tr>
      <w:tr w:rsidR="00D617F9" w:rsidRPr="00D617F9" w:rsidTr="00D617F9">
        <w:trPr>
          <w:trHeight w:val="1200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 рабочих дня</w:t>
            </w:r>
          </w:p>
        </w:tc>
      </w:tr>
      <w:tr w:rsidR="00D617F9" w:rsidRPr="00D617F9" w:rsidTr="00D617F9">
        <w:trPr>
          <w:trHeight w:val="315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Установление федеральной социальной доплаты к пенсии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7 рабочих дней</w:t>
            </w:r>
          </w:p>
        </w:tc>
      </w:tr>
      <w:tr w:rsidR="00D617F9" w:rsidRPr="00D617F9" w:rsidTr="00D617F9">
        <w:trPr>
          <w:trHeight w:val="315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заявлений о доставке пенсии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2 рабочих дня</w:t>
            </w:r>
          </w:p>
        </w:tc>
      </w:tr>
      <w:tr w:rsidR="00D617F9" w:rsidRPr="00D617F9" w:rsidTr="00D617F9">
        <w:trPr>
          <w:trHeight w:val="480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Прием заявлений об изменении номера счета в кредитной </w:t>
            </w: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 рабочих дня</w:t>
            </w:r>
          </w:p>
        </w:tc>
      </w:tr>
      <w:tr w:rsidR="00D617F9" w:rsidRPr="00D617F9" w:rsidTr="00D617F9">
        <w:trPr>
          <w:trHeight w:val="315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заявлений о запросе выплатного (пенсионного) дела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 рабочих дня</w:t>
            </w:r>
          </w:p>
        </w:tc>
      </w:tr>
      <w:tr w:rsidR="00D617F9" w:rsidRPr="00D617F9" w:rsidTr="00D617F9">
        <w:trPr>
          <w:trHeight w:val="945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заявлений о перечислении пенсии в полном объеме или определенной части этой пенсии в счет обеспечения платежей, установленных законодательством Российской Федерации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 рабочих дня</w:t>
            </w:r>
          </w:p>
        </w:tc>
      </w:tr>
      <w:tr w:rsidR="00D617F9" w:rsidRPr="00D617F9" w:rsidTr="00D617F9">
        <w:trPr>
          <w:trHeight w:val="1605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дств дл</w:t>
            </w:r>
            <w:proofErr w:type="gram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я финансирования накопительной части трудовой пенсии в Российской Федерации»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20 рабочих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Представление информации гражданам о предоставлении государственной социальной помощи в виде набора социальных услуг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D617F9" w:rsidRPr="00D617F9" w:rsidTr="00D617F9">
        <w:trPr>
          <w:trHeight w:val="315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Выдача гражданам справок о размере пенсий (иных выплат)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5 рабочих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единовременной выплаты за счет средств материнского (семейного) капитала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40 рабочих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10035" w:type="dxa"/>
            <w:gridSpan w:val="3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Государственное учреждение – Томское региональное отделение Фонда социального страхования Российской Федерации</w:t>
            </w:r>
          </w:p>
        </w:tc>
      </w:tr>
      <w:tr w:rsidR="00D617F9" w:rsidRPr="00D617F9" w:rsidTr="00D617F9">
        <w:trPr>
          <w:trHeight w:val="1155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(форма-4а-ФСС РФ)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30 календарных дней</w:t>
            </w:r>
          </w:p>
        </w:tc>
      </w:tr>
      <w:tr w:rsidR="00D617F9" w:rsidRPr="00D617F9" w:rsidTr="00D617F9">
        <w:trPr>
          <w:trHeight w:val="1680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расчета по начисленным и заплаченным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 же по расходам на выплату страхового обеспечения (форма-4 ФСС РФ)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30 календарных дней</w:t>
            </w:r>
          </w:p>
        </w:tc>
      </w:tr>
      <w:tr w:rsidR="00D617F9" w:rsidRPr="00D617F9" w:rsidTr="00D617F9">
        <w:trPr>
          <w:trHeight w:val="1140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</w:t>
            </w: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материнством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5 календарных дней</w:t>
            </w:r>
          </w:p>
        </w:tc>
      </w:tr>
      <w:tr w:rsidR="00D617F9" w:rsidRPr="00D617F9" w:rsidTr="00D617F9">
        <w:trPr>
          <w:trHeight w:val="840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5 календарных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Регистрация и снятие с регистрационного учета страхователей физических лиц, заключивших трудовой договор с работником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5 календарных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Регистрация и снятие с регистрационного учета юридических лиц по месту нахождения обособленных подразделений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5 календарных дней</w:t>
            </w:r>
          </w:p>
        </w:tc>
      </w:tr>
      <w:tr w:rsidR="00D617F9" w:rsidRPr="00D617F9" w:rsidTr="00D617F9">
        <w:trPr>
          <w:trHeight w:val="1830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3 </w:t>
            </w: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календарных</w:t>
            </w:r>
            <w:proofErr w:type="gram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дня</w:t>
            </w:r>
          </w:p>
        </w:tc>
      </w:tr>
      <w:tr w:rsidR="00D617F9" w:rsidRPr="00D617F9" w:rsidTr="00D617F9">
        <w:trPr>
          <w:trHeight w:val="1830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3 </w:t>
            </w: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календарных</w:t>
            </w:r>
            <w:proofErr w:type="gram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дня</w:t>
            </w:r>
          </w:p>
        </w:tc>
      </w:tr>
      <w:tr w:rsidR="00D617F9" w:rsidRPr="00D617F9" w:rsidTr="00D617F9">
        <w:trPr>
          <w:trHeight w:val="1830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3 </w:t>
            </w: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календарных</w:t>
            </w:r>
            <w:proofErr w:type="gram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дня</w:t>
            </w:r>
          </w:p>
        </w:tc>
      </w:tr>
      <w:tr w:rsidR="00D617F9" w:rsidRPr="00D617F9" w:rsidTr="00D617F9">
        <w:trPr>
          <w:trHeight w:val="2265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</w:t>
            </w:r>
            <w:proofErr w:type="gram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взносам и разъяснению порядка их заполнения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3 </w:t>
            </w: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календарных</w:t>
            </w:r>
            <w:proofErr w:type="gram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дня</w:t>
            </w:r>
          </w:p>
        </w:tc>
      </w:tr>
      <w:tr w:rsidR="00D617F9" w:rsidRPr="00D617F9" w:rsidTr="00D617F9">
        <w:trPr>
          <w:trHeight w:val="1110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3 </w:t>
            </w: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календарных</w:t>
            </w:r>
            <w:proofErr w:type="gram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дня</w:t>
            </w:r>
          </w:p>
        </w:tc>
      </w:tr>
      <w:tr w:rsidR="00D617F9" w:rsidRPr="00D617F9" w:rsidTr="00D617F9">
        <w:trPr>
          <w:trHeight w:val="840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Рассмотрение жалоб, поданных плательщиками страховых взносов в вышестоящий орган </w:t>
            </w: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контроля за</w:t>
            </w:r>
            <w:proofErr w:type="gram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уплатой страховых взносов или вышестоящему должностному лицу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3 </w:t>
            </w: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календарных</w:t>
            </w:r>
            <w:proofErr w:type="gram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дня</w:t>
            </w:r>
          </w:p>
        </w:tc>
      </w:tr>
      <w:tr w:rsidR="00D617F9" w:rsidRPr="00D617F9" w:rsidTr="00D617F9">
        <w:trPr>
          <w:trHeight w:val="1545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гражданам, имеющим право на получение государственной социальной помощи в виде набора социальных услуг, при наличии медицинских показаний путёвок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      </w:r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18 календарных дней</w:t>
            </w:r>
          </w:p>
        </w:tc>
      </w:tr>
      <w:tr w:rsidR="00D617F9" w:rsidRPr="00D617F9" w:rsidTr="00D617F9">
        <w:trPr>
          <w:trHeight w:val="2115"/>
        </w:trPr>
        <w:tc>
          <w:tcPr>
            <w:tcW w:w="60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792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 протезы (кроме зубных протезов), протезно-ортопедические изделия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  <w:proofErr w:type="gramEnd"/>
          </w:p>
        </w:tc>
        <w:tc>
          <w:tcPr>
            <w:tcW w:w="1530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15 календарных дней</w:t>
            </w:r>
          </w:p>
        </w:tc>
      </w:tr>
    </w:tbl>
    <w:p w:rsidR="00D617F9" w:rsidRPr="00D617F9" w:rsidRDefault="00D617F9" w:rsidP="00D617F9">
      <w:pPr>
        <w:shd w:val="clear" w:color="auto" w:fill="F5F9FD"/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D617F9">
        <w:rPr>
          <w:rFonts w:ascii="Tahoma" w:eastAsia="Times New Roman" w:hAnsi="Tahoma" w:cs="Tahoma"/>
          <w:color w:val="333333"/>
          <w:sz w:val="21"/>
          <w:szCs w:val="21"/>
        </w:rPr>
        <w:br w:type="textWrapping" w:clear="all"/>
      </w:r>
    </w:p>
    <w:p w:rsidR="00D617F9" w:rsidRPr="00D617F9" w:rsidRDefault="00D617F9" w:rsidP="00D617F9">
      <w:pPr>
        <w:shd w:val="clear" w:color="auto" w:fill="F5F9FD"/>
        <w:spacing w:after="24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</w:rPr>
      </w:pPr>
      <w:r w:rsidRPr="00D617F9">
        <w:rPr>
          <w:rFonts w:ascii="inherit" w:eastAsia="Times New Roman" w:hAnsi="inherit" w:cs="Tahoma"/>
          <w:color w:val="333333"/>
          <w:sz w:val="21"/>
          <w:szCs w:val="21"/>
        </w:rPr>
        <w:t> </w:t>
      </w:r>
    </w:p>
    <w:tbl>
      <w:tblPr>
        <w:tblW w:w="9045" w:type="dxa"/>
        <w:tblBorders>
          <w:top w:val="single" w:sz="12" w:space="0" w:color="4284D3"/>
          <w:left w:val="single" w:sz="12" w:space="0" w:color="4284D3"/>
          <w:bottom w:val="single" w:sz="12" w:space="0" w:color="4284D3"/>
          <w:right w:val="single" w:sz="12" w:space="0" w:color="4284D3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6470"/>
        <w:gridCol w:w="2032"/>
      </w:tblGrid>
      <w:tr w:rsidR="00D617F9" w:rsidRPr="00D617F9" w:rsidTr="00D617F9">
        <w:trPr>
          <w:trHeight w:val="315"/>
        </w:trPr>
        <w:tc>
          <w:tcPr>
            <w:tcW w:w="9045" w:type="dxa"/>
            <w:gridSpan w:val="3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II. ФЕДЕРАЛЬНЫЕ УСЛУГИ</w:t>
            </w:r>
          </w:p>
        </w:tc>
      </w:tr>
      <w:tr w:rsidR="00D617F9" w:rsidRPr="00D617F9" w:rsidTr="00D617F9">
        <w:trPr>
          <w:trHeight w:val="315"/>
        </w:trPr>
        <w:tc>
          <w:tcPr>
            <w:tcW w:w="9045" w:type="dxa"/>
            <w:gridSpan w:val="3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D617F9" w:rsidRPr="00D617F9" w:rsidTr="00D617F9">
        <w:trPr>
          <w:trHeight w:val="48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Оказание консультаций по вопросам законодательства о </w:t>
            </w: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рекламе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30 календарных </w:t>
            </w: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дней</w:t>
            </w:r>
          </w:p>
        </w:tc>
      </w:tr>
      <w:tr w:rsidR="00D617F9" w:rsidRPr="00D617F9" w:rsidTr="00D617F9">
        <w:trPr>
          <w:trHeight w:val="94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Оказание консультаций по вопросам  законодательства о размещении заказа на поставку товара, выполнение работ и оказание услуг для государственных и муниципальных нужд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30 календарных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Оказание консультаций по вопросам законодательства о защите конкуренции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30 календарных дней</w:t>
            </w:r>
          </w:p>
        </w:tc>
      </w:tr>
      <w:tr w:rsidR="00D617F9" w:rsidRPr="00D617F9" w:rsidTr="00D617F9">
        <w:trPr>
          <w:trHeight w:val="315"/>
        </w:trPr>
        <w:tc>
          <w:tcPr>
            <w:tcW w:w="9045" w:type="dxa"/>
            <w:gridSpan w:val="3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Управление Федеральной миграционной службы России по Томской области</w:t>
            </w:r>
          </w:p>
        </w:tc>
      </w:tr>
      <w:tr w:rsidR="00D617F9" w:rsidRPr="00D617F9" w:rsidTr="00D617F9">
        <w:trPr>
          <w:trHeight w:val="94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 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14 календарных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5 рабочих дней</w:t>
            </w:r>
          </w:p>
        </w:tc>
      </w:tr>
      <w:tr w:rsidR="00D617F9" w:rsidRPr="00D617F9" w:rsidTr="00D617F9">
        <w:trPr>
          <w:trHeight w:val="94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Оформление 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30 календарных дней</w:t>
            </w:r>
          </w:p>
        </w:tc>
      </w:tr>
      <w:tr w:rsidR="00D617F9" w:rsidRPr="00D617F9" w:rsidTr="00D617F9">
        <w:trPr>
          <w:trHeight w:val="31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Осуществление миграционного учета в Российской Федерации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 рабочий день</w:t>
            </w:r>
          </w:p>
        </w:tc>
      </w:tr>
      <w:tr w:rsidR="00D617F9" w:rsidRPr="00D617F9" w:rsidTr="00D617F9">
        <w:trPr>
          <w:trHeight w:val="630"/>
        </w:trPr>
        <w:tc>
          <w:tcPr>
            <w:tcW w:w="9045" w:type="dxa"/>
            <w:gridSpan w:val="3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Территориальное управление Федерального агентства по управлению государственным имуществом в Томской области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7 (14) календарных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федеральной собственности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30 календарных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без торгов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30 календарных дней</w:t>
            </w:r>
          </w:p>
        </w:tc>
      </w:tr>
      <w:tr w:rsidR="00D617F9" w:rsidRPr="00D617F9" w:rsidTr="00D617F9">
        <w:trPr>
          <w:trHeight w:val="70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на торгах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30 календарных дней</w:t>
            </w:r>
          </w:p>
        </w:tc>
      </w:tr>
      <w:tr w:rsidR="00D617F9" w:rsidRPr="00D617F9" w:rsidTr="00D617F9">
        <w:trPr>
          <w:trHeight w:val="315"/>
        </w:trPr>
        <w:tc>
          <w:tcPr>
            <w:tcW w:w="9045" w:type="dxa"/>
            <w:gridSpan w:val="3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Управлением Федеральной налоговой службы России по Томской области</w:t>
            </w:r>
          </w:p>
        </w:tc>
      </w:tr>
      <w:tr w:rsidR="00D617F9" w:rsidRPr="00D617F9" w:rsidTr="00D617F9">
        <w:trPr>
          <w:trHeight w:val="108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сведений, 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5 календарных дней</w:t>
            </w:r>
          </w:p>
        </w:tc>
      </w:tr>
      <w:tr w:rsidR="00D617F9" w:rsidRPr="00D617F9" w:rsidTr="00D617F9">
        <w:trPr>
          <w:trHeight w:val="15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</w:t>
            </w: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( </w:t>
            </w:r>
            <w:proofErr w:type="gram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5 календарных дней</w:t>
            </w:r>
          </w:p>
        </w:tc>
      </w:tr>
      <w:tr w:rsidR="00D617F9" w:rsidRPr="00D617F9" w:rsidTr="00D617F9">
        <w:trPr>
          <w:trHeight w:val="94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запроса на предоставление справки о состоянии расчетов по налогам, сборам, пеням и штрафам и выдача налогоплательщику  справки о состоянии расчетов по налогам, сборам, пеням и штрафам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5 рабочих дней</w:t>
            </w:r>
          </w:p>
        </w:tc>
      </w:tr>
      <w:tr w:rsidR="00D617F9" w:rsidRPr="00D617F9" w:rsidTr="00D617F9">
        <w:trPr>
          <w:trHeight w:val="18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10 рабочих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запроса на проведение сверки расчетов с налогоплательщиками и выдача актов сверки по налогам, сборам, пеням и штрафам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10 рабочих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заявления физического лица о постановке на учет в налоговом органе (ИНН)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5 календарных дней</w:t>
            </w:r>
          </w:p>
        </w:tc>
      </w:tr>
      <w:tr w:rsidR="00D617F9" w:rsidRPr="00D617F9" w:rsidTr="00D617F9">
        <w:trPr>
          <w:trHeight w:val="94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заявления на подключение к электронному сервису ФНС России  «Личный кабинет налогоплательщика для физических лиц» и выдача регистрационной карты для получения доступа к сервису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5 рабочих дней</w:t>
            </w:r>
          </w:p>
        </w:tc>
      </w:tr>
      <w:tr w:rsidR="00D617F9" w:rsidRPr="00D617F9" w:rsidTr="00D617F9">
        <w:trPr>
          <w:trHeight w:val="94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7 рабочих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5 рабочих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сведений, содержащихся в государственном адресном реестре.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5 рабочих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Устное информирование налогоплательщиков, плательщиков сборов и налоговых агентов о действующих налогах, сборах, законодательстве Российской Федерации о налогах, сборах и </w:t>
            </w:r>
            <w:proofErr w:type="spell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прнятых</w:t>
            </w:r>
            <w:proofErr w:type="spell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на основании информации, размещенной на официальном сайте ФНС </w:t>
            </w:r>
            <w:proofErr w:type="spell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Россчии</w:t>
            </w:r>
            <w:proofErr w:type="spell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www</w:t>
            </w:r>
            <w:proofErr w:type="gram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.nalog.ru</w:t>
            </w:r>
            <w:proofErr w:type="spellEnd"/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Непосредственно при обращении заявителя</w:t>
            </w:r>
          </w:p>
        </w:tc>
      </w:tr>
      <w:tr w:rsidR="00D617F9" w:rsidRPr="00D617F9" w:rsidTr="00D617F9">
        <w:trPr>
          <w:trHeight w:val="945"/>
        </w:trPr>
        <w:tc>
          <w:tcPr>
            <w:tcW w:w="9045" w:type="dxa"/>
            <w:gridSpan w:val="3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Томской области; Федеральная кадастровая палата Федеральной службы государственной регистрации, кадастра и картографии</w:t>
            </w:r>
          </w:p>
        </w:tc>
      </w:tr>
      <w:tr w:rsidR="00D617F9" w:rsidRPr="00D617F9" w:rsidTr="00D617F9">
        <w:trPr>
          <w:trHeight w:val="82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документов, предоставляемых на государственную регистрацию прав на недвижимое имущество и сделок с ним, и выдача документов по результатам государственной регистрации прав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10 календарных дней</w:t>
            </w:r>
          </w:p>
        </w:tc>
      </w:tr>
      <w:tr w:rsidR="00D617F9" w:rsidRPr="00D617F9" w:rsidTr="00D617F9">
        <w:trPr>
          <w:trHeight w:val="139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документов, предоставляемых для получения сведений из Единого государственного реестра прав на недвижимое имущество и сделок с ним и выдача документов о предоставлении сведений из Единого государственного реестра прав на недвижимое имущество и сделок с ним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5 рабочих дней</w:t>
            </w:r>
          </w:p>
        </w:tc>
      </w:tr>
      <w:tr w:rsidR="00D617F9" w:rsidRPr="00D617F9" w:rsidTr="00D617F9">
        <w:trPr>
          <w:trHeight w:val="84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заявлений о государственном кадастровом учете объектов недвижимости и выдача документов по результатам государственного кадастрового учета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10 календарных дней</w:t>
            </w:r>
          </w:p>
        </w:tc>
      </w:tr>
      <w:tr w:rsidR="00D617F9" w:rsidRPr="00D617F9" w:rsidTr="00D617F9">
        <w:trPr>
          <w:trHeight w:val="94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запросов на предоставление сведений из государственного кадастра недвижимости, и выдача документов о предоставлении сведений, внесенных в государственный кадастр недвижимости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5 рабочих дней</w:t>
            </w:r>
          </w:p>
        </w:tc>
      </w:tr>
      <w:tr w:rsidR="00D617F9" w:rsidRPr="00D617F9" w:rsidTr="00D617F9">
        <w:trPr>
          <w:trHeight w:val="315"/>
        </w:trPr>
        <w:tc>
          <w:tcPr>
            <w:tcW w:w="9045" w:type="dxa"/>
            <w:gridSpan w:val="3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Управлением Федеральной службы судебных приставов по Томской области</w:t>
            </w:r>
          </w:p>
        </w:tc>
      </w:tr>
      <w:tr w:rsidR="00D617F9" w:rsidRPr="00D617F9" w:rsidTr="00D617F9">
        <w:trPr>
          <w:trHeight w:val="87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 календарный день</w:t>
            </w:r>
          </w:p>
        </w:tc>
      </w:tr>
      <w:tr w:rsidR="00D617F9" w:rsidRPr="00D617F9" w:rsidTr="00D617F9">
        <w:trPr>
          <w:trHeight w:val="630"/>
        </w:trPr>
        <w:tc>
          <w:tcPr>
            <w:tcW w:w="9045" w:type="dxa"/>
            <w:gridSpan w:val="3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Управление Министерства внутренних дел Российской Федерации по Томской области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 календарный день</w:t>
            </w:r>
          </w:p>
        </w:tc>
      </w:tr>
      <w:tr w:rsidR="00D617F9" w:rsidRPr="00D617F9" w:rsidTr="00D617F9">
        <w:trPr>
          <w:trHeight w:val="70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Выдача справок о наличии (отсутствии) судимости или факта уголовного преследования либо о прекращении уголовного преследования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31 календарный день</w:t>
            </w:r>
          </w:p>
        </w:tc>
      </w:tr>
      <w:tr w:rsidR="00D617F9" w:rsidRPr="00D617F9" w:rsidTr="00D617F9">
        <w:trPr>
          <w:trHeight w:val="1260"/>
        </w:trPr>
        <w:tc>
          <w:tcPr>
            <w:tcW w:w="9045" w:type="dxa"/>
            <w:gridSpan w:val="3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АО "Федеральная корпорация по развитию малого</w:t>
            </w:r>
          </w:p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и среднего предпринимательства"</w:t>
            </w:r>
          </w:p>
        </w:tc>
      </w:tr>
      <w:tr w:rsidR="00D617F9" w:rsidRPr="00D617F9" w:rsidTr="00D617F9">
        <w:trPr>
          <w:trHeight w:val="24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№209-ФЗ "О развитии малого и среднего предпринимательства в Российской Федерации", и свободном от прав третьих лиц</w:t>
            </w:r>
            <w:proofErr w:type="gramEnd"/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D617F9" w:rsidRPr="00D617F9" w:rsidTr="00D617F9">
        <w:trPr>
          <w:trHeight w:val="24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№223-ФЗ "О закупках товаров, работ, услуг отдельными видами юридических лиц"</w:t>
            </w:r>
            <w:proofErr w:type="gramEnd"/>
          </w:p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D617F9" w:rsidRPr="00D617F9" w:rsidTr="00D617F9">
        <w:trPr>
          <w:trHeight w:val="24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D617F9" w:rsidRPr="00D617F9" w:rsidTr="00D617F9">
        <w:trPr>
          <w:trHeight w:val="945"/>
        </w:trPr>
        <w:tc>
          <w:tcPr>
            <w:tcW w:w="9045" w:type="dxa"/>
            <w:gridSpan w:val="3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Томской области (Управление </w:t>
            </w:r>
            <w:proofErr w:type="spellStart"/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Роспотребнадзора</w:t>
            </w:r>
            <w:proofErr w:type="spellEnd"/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по Томской области)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и учет уведомлений о начале осуществления отдельных видов предпринимательской деятельности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5 рабочих дней</w:t>
            </w:r>
          </w:p>
        </w:tc>
      </w:tr>
      <w:tr w:rsidR="00D617F9" w:rsidRPr="00D617F9" w:rsidTr="00D617F9">
        <w:trPr>
          <w:trHeight w:val="315"/>
        </w:trPr>
        <w:tc>
          <w:tcPr>
            <w:tcW w:w="9045" w:type="dxa"/>
            <w:gridSpan w:val="3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III. ОБЛАСТНЫЕ УСЛУГИ</w:t>
            </w:r>
          </w:p>
        </w:tc>
      </w:tr>
      <w:tr w:rsidR="00D617F9" w:rsidRPr="00D617F9" w:rsidTr="00D617F9">
        <w:trPr>
          <w:trHeight w:val="315"/>
        </w:trPr>
        <w:tc>
          <w:tcPr>
            <w:tcW w:w="9045" w:type="dxa"/>
            <w:gridSpan w:val="3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 Государственная инспекция труда Томской области</w:t>
            </w:r>
          </w:p>
        </w:tc>
      </w:tr>
      <w:tr w:rsidR="00D617F9" w:rsidRPr="00D617F9" w:rsidTr="00D617F9">
        <w:trPr>
          <w:trHeight w:val="87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Информирование и консультирование работодателей и работников по вопросам соблюдения трудового законодательства и иных нормативных правовых актов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3 </w:t>
            </w: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календарных</w:t>
            </w:r>
            <w:proofErr w:type="gram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дня</w:t>
            </w:r>
          </w:p>
        </w:tc>
      </w:tr>
      <w:tr w:rsidR="00D617F9" w:rsidRPr="00D617F9" w:rsidTr="00D617F9">
        <w:trPr>
          <w:trHeight w:val="94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и учет уведомлений о начале осуществления юридическими лицами и индивидуальными предпринимателями отдельных видов деятельности по производству средств индивидуальной защиты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3 </w:t>
            </w: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календарных</w:t>
            </w:r>
            <w:proofErr w:type="gram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дня</w:t>
            </w:r>
          </w:p>
        </w:tc>
      </w:tr>
      <w:tr w:rsidR="00D617F9" w:rsidRPr="00D617F9" w:rsidTr="00D617F9">
        <w:trPr>
          <w:trHeight w:val="315"/>
        </w:trPr>
        <w:tc>
          <w:tcPr>
            <w:tcW w:w="7620" w:type="dxa"/>
            <w:gridSpan w:val="2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Департамент по вопросам семьи и детей Томской области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D617F9" w:rsidRPr="00D617F9" w:rsidTr="00D617F9">
        <w:trPr>
          <w:trHeight w:val="76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денежной компенсации стоимости путевок в детские санатории и санаторные оздоровительные лагеря круглогодичного действия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30 календарных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путевок в детские санатории и санаторные оздоровительные лагеря круглогодичного действия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30 календарных дней</w:t>
            </w:r>
          </w:p>
        </w:tc>
      </w:tr>
      <w:tr w:rsidR="00D617F9" w:rsidRPr="00D617F9" w:rsidTr="00D617F9">
        <w:trPr>
          <w:trHeight w:val="315"/>
        </w:trPr>
        <w:tc>
          <w:tcPr>
            <w:tcW w:w="9045" w:type="dxa"/>
            <w:gridSpan w:val="3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Департамент труда и занятости населения Томской области</w:t>
            </w:r>
          </w:p>
        </w:tc>
      </w:tr>
      <w:tr w:rsidR="00D617F9" w:rsidRPr="00D617F9" w:rsidTr="00D617F9">
        <w:trPr>
          <w:trHeight w:val="31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Уведомительная регистрация коллективных договоров, соглашений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10 рабочих дней</w:t>
            </w:r>
          </w:p>
        </w:tc>
      </w:tr>
      <w:tr w:rsidR="00D617F9" w:rsidRPr="00D617F9" w:rsidTr="00D617F9">
        <w:trPr>
          <w:trHeight w:val="31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Государственная экспертиза труда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30 рабочих дней</w:t>
            </w:r>
          </w:p>
        </w:tc>
      </w:tr>
      <w:tr w:rsidR="00D617F9" w:rsidRPr="00D617F9" w:rsidTr="00D617F9">
        <w:trPr>
          <w:trHeight w:val="126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Содействие гражданам в поиске подходящей работы, а работодателям в подборе необходимых работников (предоставление информации о проводимых ярмарках вакансий, имеющихся вакансиях, сведений из баз данных соискателей и работодателей)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30 календарных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заявлений и предоставление информации об организации проведения оплачиваемых общественных работ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30 календарных дней</w:t>
            </w:r>
          </w:p>
        </w:tc>
      </w:tr>
      <w:tr w:rsidR="00D617F9" w:rsidRPr="00D617F9" w:rsidTr="00D617F9">
        <w:trPr>
          <w:trHeight w:val="163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заявлений и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30 календарных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самозанятости</w:t>
            </w:r>
            <w:proofErr w:type="spell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безработных граждан, включая оказание,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хозяйства.</w:t>
            </w:r>
            <w:proofErr w:type="gramEnd"/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30 календарных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Информирование о положении на рынке труда в Томской области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В день обращения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30 </w:t>
            </w:r>
            <w:proofErr w:type="spell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календарн</w:t>
            </w:r>
            <w:proofErr w:type="spell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Психологическая поддержка безработных граждан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Профессиональное обучение и дополнительное образование безработных граждан, включая обучение в другой местности.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30 </w:t>
            </w:r>
            <w:proofErr w:type="spell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календарн</w:t>
            </w:r>
            <w:proofErr w:type="spell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30 </w:t>
            </w:r>
            <w:proofErr w:type="spell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календарн</w:t>
            </w:r>
            <w:proofErr w:type="spell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30 </w:t>
            </w:r>
            <w:proofErr w:type="spell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календарн</w:t>
            </w:r>
            <w:proofErr w:type="spell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дней</w:t>
            </w:r>
          </w:p>
        </w:tc>
      </w:tr>
      <w:tr w:rsidR="00D617F9" w:rsidRPr="00D617F9" w:rsidTr="00D617F9">
        <w:trPr>
          <w:trHeight w:val="315"/>
        </w:trPr>
        <w:tc>
          <w:tcPr>
            <w:tcW w:w="9045" w:type="dxa"/>
            <w:gridSpan w:val="3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Комитет по лицензированию Томской области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Выдача разрешений на осуществление деятельности по перевозке пассажиров и багажа легковым такси на территории Томской области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12 рабочих дней</w:t>
            </w:r>
          </w:p>
        </w:tc>
      </w:tr>
      <w:tr w:rsidR="00D617F9" w:rsidRPr="00D617F9" w:rsidTr="00D617F9">
        <w:trPr>
          <w:trHeight w:val="46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Лицензирование розничной продажи алкогольной продукции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33 </w:t>
            </w: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календарных</w:t>
            </w:r>
            <w:proofErr w:type="gram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дня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33 </w:t>
            </w: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календарных</w:t>
            </w:r>
            <w:proofErr w:type="gram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дня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власти.</w:t>
            </w:r>
            <w:proofErr w:type="gram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А также организаций федеральных органов исполнительной власти, в которых федеральным законом предусмотрена военная и приравненная к ней служба, медицинских и иных организаций, осуществляющих деятельность по оказанию высокотехнологичной медицинской помощи) (предоставление лицензии)</w:t>
            </w:r>
            <w:proofErr w:type="gramEnd"/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D617F9" w:rsidRPr="00D617F9" w:rsidTr="00D617F9">
        <w:trPr>
          <w:trHeight w:val="315"/>
        </w:trPr>
        <w:tc>
          <w:tcPr>
            <w:tcW w:w="9045" w:type="dxa"/>
            <w:gridSpan w:val="3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Департамент по управлению государственной собственностью Томской области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сведений из Реестра государственного имущества Томской области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15 календарных дней</w:t>
            </w:r>
          </w:p>
        </w:tc>
      </w:tr>
      <w:tr w:rsidR="00D617F9" w:rsidRPr="00D617F9" w:rsidTr="00D617F9">
        <w:trPr>
          <w:trHeight w:val="94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государственной услуги по предоставлению в аренду областного государственного имущества, находящегося в Казне Томской области, за исключением земельных участков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88 календарных дней</w:t>
            </w:r>
          </w:p>
        </w:tc>
      </w:tr>
      <w:tr w:rsidR="00D617F9" w:rsidRPr="00D617F9" w:rsidTr="00D617F9">
        <w:trPr>
          <w:trHeight w:val="88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Предоставление государственной услуги по предоставлению во владение и пользование служебных жилых помещений специализированного жилищного </w:t>
            </w: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фонда, находящихся в Казне Томской области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38 календарных дней</w:t>
            </w:r>
          </w:p>
        </w:tc>
      </w:tr>
      <w:tr w:rsidR="00D617F9" w:rsidRPr="00D617F9" w:rsidTr="00D617F9">
        <w:trPr>
          <w:trHeight w:val="84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государственной собственности и предназначенных для сдачи в аренду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19 календарных дней</w:t>
            </w:r>
          </w:p>
        </w:tc>
      </w:tr>
      <w:tr w:rsidR="00D617F9" w:rsidRPr="00D617F9" w:rsidTr="00D617F9">
        <w:trPr>
          <w:trHeight w:val="97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в аренду, в собственность, постоянное (бессрочное) пользование земельных участков, находящихся в собственности Томской области, и на которых находятся здания, строения и сооружения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30 календарных дней</w:t>
            </w:r>
          </w:p>
        </w:tc>
      </w:tr>
      <w:tr w:rsidR="00D617F9" w:rsidRPr="00D617F9" w:rsidTr="00D617F9">
        <w:trPr>
          <w:trHeight w:val="111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земельных участков, находящихся в собственности Томской области, в собственность, в аренду для целей не связанных со строительством и комплексным освоением в целях жилищного строительства, и на которых отсутствуют здания, строения, сооружения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30 календарных дней</w:t>
            </w:r>
          </w:p>
        </w:tc>
      </w:tr>
      <w:tr w:rsidR="00D617F9" w:rsidRPr="00D617F9" w:rsidTr="00D617F9">
        <w:trPr>
          <w:trHeight w:val="630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Перевод земель или земельных участков в состав таких земель из одной категории в другую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30 календарных дней</w:t>
            </w:r>
          </w:p>
        </w:tc>
      </w:tr>
      <w:tr w:rsidR="00D617F9" w:rsidRPr="00D617F9" w:rsidTr="00D617F9">
        <w:trPr>
          <w:trHeight w:val="315"/>
        </w:trPr>
        <w:tc>
          <w:tcPr>
            <w:tcW w:w="9045" w:type="dxa"/>
            <w:gridSpan w:val="3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Архивное управление Томской области</w:t>
            </w:r>
          </w:p>
        </w:tc>
      </w:tr>
      <w:tr w:rsidR="00D617F9" w:rsidRPr="00D617F9" w:rsidTr="00D617F9">
        <w:trPr>
          <w:trHeight w:val="46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Предоставление информации пользователям по архивным документам и справочно-поисковым средствам к ним</w:t>
            </w:r>
          </w:p>
        </w:tc>
        <w:tc>
          <w:tcPr>
            <w:tcW w:w="142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30 </w:t>
            </w:r>
            <w:proofErr w:type="spellStart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календарн</w:t>
            </w:r>
            <w:proofErr w:type="spellEnd"/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 xml:space="preserve"> дней</w:t>
            </w:r>
          </w:p>
        </w:tc>
      </w:tr>
      <w:tr w:rsidR="00D617F9" w:rsidRPr="00D617F9" w:rsidTr="00D617F9">
        <w:trPr>
          <w:trHeight w:val="465"/>
        </w:trPr>
        <w:tc>
          <w:tcPr>
            <w:tcW w:w="55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7065" w:type="dxa"/>
            <w:tcBorders>
              <w:top w:val="single" w:sz="6" w:space="0" w:color="4284D3"/>
              <w:left w:val="single" w:sz="6" w:space="0" w:color="4284D3"/>
              <w:bottom w:val="single" w:sz="6" w:space="0" w:color="4284D3"/>
              <w:right w:val="single" w:sz="6" w:space="0" w:color="4284D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7F9" w:rsidRPr="00D617F9" w:rsidRDefault="00D617F9" w:rsidP="00D617F9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17F9">
              <w:rPr>
                <w:rFonts w:ascii="inherit" w:eastAsia="Times New Roman" w:hAnsi="inherit" w:cs="Times New Roman"/>
                <w:sz w:val="24"/>
                <w:szCs w:val="24"/>
              </w:rPr>
              <w:t>Прием запросов социально-правового характера о выплате компенсаций по договорам накопительного личного страхования, заключенными до 1 января 1992 года с Госстрахом РСФСР</w:t>
            </w:r>
          </w:p>
        </w:tc>
        <w:tc>
          <w:tcPr>
            <w:tcW w:w="0" w:type="auto"/>
            <w:vAlign w:val="bottom"/>
            <w:hideMark/>
          </w:tcPr>
          <w:p w:rsidR="00D617F9" w:rsidRPr="00D617F9" w:rsidRDefault="00D617F9" w:rsidP="00D6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3A59" w:rsidRDefault="006C3A59"/>
    <w:sectPr w:rsidR="006C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DinTextCondProRegula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7F9"/>
    <w:rsid w:val="006C3A59"/>
    <w:rsid w:val="00D6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7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6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1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3301</Words>
  <Characters>18821</Characters>
  <Application>Microsoft Office Word</Application>
  <DocSecurity>0</DocSecurity>
  <Lines>156</Lines>
  <Paragraphs>44</Paragraphs>
  <ScaleCrop>false</ScaleCrop>
  <Company>Microsoft</Company>
  <LinksUpToDate>false</LinksUpToDate>
  <CharactersWithSpaces>22078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2016-12-06T03:46:00Z</dcterms:created>
  <dcterms:modified xsi:type="dcterms:W3CDTF">2016-12-06T03:46:00Z</dcterms:modified>
</cp:coreProperties>
</file>