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778CE" w14:textId="38180E63" w:rsidR="004C50D0" w:rsidRPr="004C50D0" w:rsidRDefault="004C50D0" w:rsidP="005E14A3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0D0">
        <w:rPr>
          <w:rFonts w:ascii="Times New Roman" w:hAnsi="Times New Roman" w:cs="Times New Roman"/>
          <w:sz w:val="24"/>
          <w:szCs w:val="24"/>
        </w:rPr>
        <w:t xml:space="preserve">Об обращениях граждан в </w:t>
      </w:r>
      <w:r w:rsidR="00103B1A">
        <w:rPr>
          <w:rFonts w:ascii="Times New Roman" w:hAnsi="Times New Roman" w:cs="Times New Roman"/>
          <w:sz w:val="24"/>
          <w:szCs w:val="24"/>
        </w:rPr>
        <w:t>а</w:t>
      </w:r>
      <w:r w:rsidRPr="004C50D0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5E14A3">
        <w:rPr>
          <w:rFonts w:ascii="Times New Roman" w:hAnsi="Times New Roman" w:cs="Times New Roman"/>
          <w:sz w:val="24"/>
          <w:szCs w:val="24"/>
        </w:rPr>
        <w:t>Вороновского</w:t>
      </w:r>
      <w:r w:rsidRPr="004C50D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002C8F4D" w14:textId="28D3ADA2" w:rsidR="004C50D0" w:rsidRPr="004C50D0" w:rsidRDefault="005E14A3" w:rsidP="005E14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4C50D0" w:rsidRPr="004C50D0">
        <w:rPr>
          <w:rFonts w:ascii="Times New Roman" w:hAnsi="Times New Roman" w:cs="Times New Roman"/>
          <w:sz w:val="24"/>
          <w:szCs w:val="24"/>
        </w:rPr>
        <w:t xml:space="preserve"> 20</w:t>
      </w:r>
      <w:r w:rsidR="008A1DFC">
        <w:rPr>
          <w:rFonts w:ascii="Times New Roman" w:hAnsi="Times New Roman" w:cs="Times New Roman"/>
          <w:sz w:val="24"/>
          <w:szCs w:val="24"/>
        </w:rPr>
        <w:t>2</w:t>
      </w:r>
      <w:r w:rsidR="003F684E">
        <w:rPr>
          <w:rFonts w:ascii="Times New Roman" w:hAnsi="Times New Roman" w:cs="Times New Roman"/>
          <w:sz w:val="24"/>
          <w:szCs w:val="24"/>
        </w:rPr>
        <w:t>3</w:t>
      </w:r>
      <w:r w:rsidR="004C50D0" w:rsidRPr="004C50D0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436D15C4" w14:textId="4C93225B" w:rsidR="004C50D0" w:rsidRPr="004C50D0" w:rsidRDefault="004C50D0" w:rsidP="00E66E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0D0">
        <w:rPr>
          <w:rFonts w:ascii="Times New Roman" w:hAnsi="Times New Roman" w:cs="Times New Roman"/>
          <w:sz w:val="24"/>
          <w:szCs w:val="24"/>
        </w:rPr>
        <w:t xml:space="preserve">При рассмотрении обращений граждан, </w:t>
      </w:r>
      <w:r w:rsidR="00103B1A">
        <w:rPr>
          <w:rFonts w:ascii="Times New Roman" w:hAnsi="Times New Roman" w:cs="Times New Roman"/>
          <w:sz w:val="24"/>
          <w:szCs w:val="24"/>
        </w:rPr>
        <w:t>а</w:t>
      </w:r>
      <w:r w:rsidRPr="004C50D0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E66E13">
        <w:rPr>
          <w:rFonts w:ascii="Times New Roman" w:hAnsi="Times New Roman" w:cs="Times New Roman"/>
          <w:sz w:val="24"/>
          <w:szCs w:val="24"/>
        </w:rPr>
        <w:t>Вороновского</w:t>
      </w:r>
      <w:r w:rsidRPr="004C50D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C76E4">
        <w:rPr>
          <w:rFonts w:ascii="Times New Roman" w:hAnsi="Times New Roman" w:cs="Times New Roman"/>
          <w:sz w:val="24"/>
          <w:szCs w:val="24"/>
        </w:rPr>
        <w:t>,</w:t>
      </w:r>
      <w:r w:rsidRPr="004C50D0">
        <w:rPr>
          <w:rFonts w:ascii="Times New Roman" w:hAnsi="Times New Roman" w:cs="Times New Roman"/>
          <w:sz w:val="24"/>
          <w:szCs w:val="24"/>
        </w:rPr>
        <w:t xml:space="preserve"> руководствуется Федеральным законом от 2</w:t>
      </w:r>
      <w:r w:rsidR="002D162D">
        <w:rPr>
          <w:rFonts w:ascii="Times New Roman" w:hAnsi="Times New Roman" w:cs="Times New Roman"/>
          <w:sz w:val="24"/>
          <w:szCs w:val="24"/>
        </w:rPr>
        <w:t xml:space="preserve"> мая </w:t>
      </w:r>
      <w:r w:rsidRPr="004C50D0">
        <w:rPr>
          <w:rFonts w:ascii="Times New Roman" w:hAnsi="Times New Roman" w:cs="Times New Roman"/>
          <w:sz w:val="24"/>
          <w:szCs w:val="24"/>
        </w:rPr>
        <w:t>2006 года № 59-ФЗ «О порядке рассмотрения обращений граждан Российской Федерации» с учетом изменений, Законом Томской области от 11.01.2007 № 5-ОЗ «Об обращениях граждан в органы государственной власти Томской области и органы местного самоуправлени</w:t>
      </w:r>
      <w:r w:rsidR="00E66E13">
        <w:rPr>
          <w:rFonts w:ascii="Times New Roman" w:hAnsi="Times New Roman" w:cs="Times New Roman"/>
          <w:sz w:val="24"/>
          <w:szCs w:val="24"/>
        </w:rPr>
        <w:t>я</w:t>
      </w:r>
      <w:r w:rsidRPr="004C50D0">
        <w:rPr>
          <w:rFonts w:ascii="Times New Roman" w:hAnsi="Times New Roman" w:cs="Times New Roman"/>
          <w:sz w:val="24"/>
          <w:szCs w:val="24"/>
        </w:rPr>
        <w:t>».</w:t>
      </w:r>
    </w:p>
    <w:p w14:paraId="5F7806E5" w14:textId="7B4DF158" w:rsidR="004C50D0" w:rsidRPr="004C50D0" w:rsidRDefault="004C50D0" w:rsidP="00E31C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0D0">
        <w:rPr>
          <w:rFonts w:ascii="Times New Roman" w:hAnsi="Times New Roman" w:cs="Times New Roman"/>
          <w:sz w:val="24"/>
          <w:szCs w:val="24"/>
        </w:rPr>
        <w:t xml:space="preserve">Обращения граждан рассматриваются в установленном порядке всесторонне </w:t>
      </w:r>
      <w:r w:rsidR="00E31C5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C50D0">
        <w:rPr>
          <w:rFonts w:ascii="Times New Roman" w:hAnsi="Times New Roman" w:cs="Times New Roman"/>
          <w:sz w:val="24"/>
          <w:szCs w:val="24"/>
        </w:rPr>
        <w:t xml:space="preserve">и своевременно, особое внимание уделяется срокам и качеству рассмотрения поступивших обращений. </w:t>
      </w:r>
      <w:r w:rsidR="008218B0">
        <w:rPr>
          <w:rFonts w:ascii="Times New Roman" w:hAnsi="Times New Roman" w:cs="Times New Roman"/>
          <w:sz w:val="24"/>
          <w:szCs w:val="24"/>
        </w:rPr>
        <w:t>П</w:t>
      </w:r>
      <w:r w:rsidRPr="004C50D0">
        <w:rPr>
          <w:rFonts w:ascii="Times New Roman" w:hAnsi="Times New Roman" w:cs="Times New Roman"/>
          <w:sz w:val="24"/>
          <w:szCs w:val="24"/>
        </w:rPr>
        <w:t>исьменны</w:t>
      </w:r>
      <w:r w:rsidR="008218B0">
        <w:rPr>
          <w:rFonts w:ascii="Times New Roman" w:hAnsi="Times New Roman" w:cs="Times New Roman"/>
          <w:sz w:val="24"/>
          <w:szCs w:val="24"/>
        </w:rPr>
        <w:t xml:space="preserve">е </w:t>
      </w:r>
      <w:r w:rsidRPr="004C50D0">
        <w:rPr>
          <w:rFonts w:ascii="Times New Roman" w:hAnsi="Times New Roman" w:cs="Times New Roman"/>
          <w:sz w:val="24"/>
          <w:szCs w:val="24"/>
        </w:rPr>
        <w:t>обращени</w:t>
      </w:r>
      <w:r w:rsidR="008218B0">
        <w:rPr>
          <w:rFonts w:ascii="Times New Roman" w:hAnsi="Times New Roman" w:cs="Times New Roman"/>
          <w:sz w:val="24"/>
          <w:szCs w:val="24"/>
        </w:rPr>
        <w:t>я</w:t>
      </w:r>
      <w:r w:rsidRPr="004C50D0">
        <w:rPr>
          <w:rFonts w:ascii="Times New Roman" w:hAnsi="Times New Roman" w:cs="Times New Roman"/>
          <w:sz w:val="24"/>
          <w:szCs w:val="24"/>
        </w:rPr>
        <w:t xml:space="preserve"> рассматривались с выездом к заявителю.</w:t>
      </w:r>
    </w:p>
    <w:p w14:paraId="08C447FE" w14:textId="77777777" w:rsidR="004C50D0" w:rsidRPr="004C50D0" w:rsidRDefault="004C50D0" w:rsidP="008218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0D0">
        <w:rPr>
          <w:rFonts w:ascii="Times New Roman" w:hAnsi="Times New Roman" w:cs="Times New Roman"/>
          <w:sz w:val="24"/>
          <w:szCs w:val="24"/>
        </w:rPr>
        <w:t>На контроль в обязательном порядке ставятся все письменные и устные обращения граждан, коллективные обращения, обращения, поступившие на личных приемах, обращения, поступившие в форме электронного документа.</w:t>
      </w:r>
    </w:p>
    <w:p w14:paraId="069CFB47" w14:textId="5E6D8697" w:rsidR="005050F1" w:rsidRPr="004C50D0" w:rsidRDefault="005050F1" w:rsidP="005050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0D0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>
        <w:rPr>
          <w:rFonts w:ascii="Times New Roman" w:hAnsi="Times New Roman" w:cs="Times New Roman"/>
          <w:sz w:val="24"/>
          <w:szCs w:val="24"/>
        </w:rPr>
        <w:t>Вороновского</w:t>
      </w:r>
      <w:r w:rsidRPr="004C50D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4C50D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C50D0">
        <w:rPr>
          <w:rFonts w:ascii="Times New Roman" w:hAnsi="Times New Roman" w:cs="Times New Roman"/>
          <w:sz w:val="24"/>
          <w:szCs w:val="24"/>
        </w:rPr>
        <w:t xml:space="preserve"> год поступило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C50D0">
        <w:rPr>
          <w:rFonts w:ascii="Times New Roman" w:hAnsi="Times New Roman" w:cs="Times New Roman"/>
          <w:sz w:val="24"/>
          <w:szCs w:val="24"/>
        </w:rPr>
        <w:t xml:space="preserve"> обращени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C50D0">
        <w:rPr>
          <w:rFonts w:ascii="Times New Roman" w:hAnsi="Times New Roman" w:cs="Times New Roman"/>
          <w:sz w:val="24"/>
          <w:szCs w:val="24"/>
        </w:rPr>
        <w:t xml:space="preserve"> граждан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F66A8">
        <w:rPr>
          <w:rFonts w:ascii="Times New Roman" w:hAnsi="Times New Roman" w:cs="Times New Roman"/>
          <w:sz w:val="24"/>
          <w:szCs w:val="24"/>
        </w:rPr>
        <w:t>письменных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электронной почтой)</w:t>
      </w:r>
      <w:r w:rsidRPr="004C50D0">
        <w:rPr>
          <w:rFonts w:ascii="Times New Roman" w:hAnsi="Times New Roman" w:cs="Times New Roman"/>
          <w:sz w:val="24"/>
          <w:szCs w:val="24"/>
        </w:rPr>
        <w:t>.</w:t>
      </w:r>
    </w:p>
    <w:p w14:paraId="4F60909C" w14:textId="77777777" w:rsidR="005050F1" w:rsidRPr="004C50D0" w:rsidRDefault="005050F1" w:rsidP="005050F1">
      <w:pPr>
        <w:rPr>
          <w:rFonts w:ascii="Times New Roman" w:hAnsi="Times New Roman" w:cs="Times New Roman"/>
          <w:sz w:val="24"/>
          <w:szCs w:val="24"/>
        </w:rPr>
      </w:pPr>
      <w:r w:rsidRPr="004C50D0">
        <w:rPr>
          <w:rFonts w:ascii="Times New Roman" w:hAnsi="Times New Roman" w:cs="Times New Roman"/>
          <w:sz w:val="24"/>
          <w:szCs w:val="24"/>
        </w:rPr>
        <w:t>Обращения связаны с вопросами:</w:t>
      </w:r>
    </w:p>
    <w:p w14:paraId="469884E4" w14:textId="52FC38AA" w:rsidR="005050F1" w:rsidRPr="004C50D0" w:rsidRDefault="005050F1" w:rsidP="005050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Ненадлежащее содержание домашних животных – </w:t>
      </w:r>
      <w:r w:rsidR="006F5FD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обращения (допущение животных в неустановленных местах без привязи);</w:t>
      </w:r>
    </w:p>
    <w:p w14:paraId="642EFEF6" w14:textId="77777777" w:rsidR="005050F1" w:rsidRDefault="005050F1" w:rsidP="005050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права заготовки гражданами древесины для собственных нужд – 1 обращение (признание нуждающимся и оказание услуги);</w:t>
      </w:r>
    </w:p>
    <w:p w14:paraId="79F7FEED" w14:textId="77777777" w:rsidR="005050F1" w:rsidRDefault="005050F1" w:rsidP="005050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4C50D0">
        <w:rPr>
          <w:rFonts w:ascii="Times New Roman" w:hAnsi="Times New Roman" w:cs="Times New Roman"/>
          <w:sz w:val="24"/>
          <w:szCs w:val="24"/>
        </w:rPr>
        <w:t>оммунально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50D0">
        <w:rPr>
          <w:rFonts w:ascii="Times New Roman" w:hAnsi="Times New Roman" w:cs="Times New Roman"/>
          <w:sz w:val="24"/>
          <w:szCs w:val="24"/>
        </w:rPr>
        <w:t xml:space="preserve"> хозяйств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C50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1 обращение (содержание автомобильных дорог);</w:t>
      </w:r>
    </w:p>
    <w:p w14:paraId="02B8FBA2" w14:textId="57F776D0" w:rsidR="006F5FD5" w:rsidRDefault="006F5FD5" w:rsidP="005050F1">
      <w:pPr>
        <w:rPr>
          <w:rFonts w:ascii="Times New Roman" w:hAnsi="Times New Roman" w:cs="Times New Roman"/>
          <w:sz w:val="24"/>
          <w:szCs w:val="24"/>
        </w:rPr>
      </w:pPr>
    </w:p>
    <w:p w14:paraId="655573C9" w14:textId="1EAEEE4C" w:rsidR="00C1349C" w:rsidRPr="004C50D0" w:rsidRDefault="004C50D0" w:rsidP="00AE03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0D0">
        <w:rPr>
          <w:rFonts w:ascii="Times New Roman" w:hAnsi="Times New Roman" w:cs="Times New Roman"/>
          <w:sz w:val="24"/>
          <w:szCs w:val="24"/>
        </w:rPr>
        <w:t>Судебных исков граждан по обжалованию решений по обращениям граждан не поступало.</w:t>
      </w:r>
    </w:p>
    <w:sectPr w:rsidR="00C1349C" w:rsidRPr="004C5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CA"/>
    <w:rsid w:val="00005B86"/>
    <w:rsid w:val="00026BDE"/>
    <w:rsid w:val="000A7BA3"/>
    <w:rsid w:val="00103B1A"/>
    <w:rsid w:val="00122B6E"/>
    <w:rsid w:val="001403C7"/>
    <w:rsid w:val="00141D98"/>
    <w:rsid w:val="001F65AE"/>
    <w:rsid w:val="002120F5"/>
    <w:rsid w:val="00230830"/>
    <w:rsid w:val="002635B1"/>
    <w:rsid w:val="00295AC4"/>
    <w:rsid w:val="002B6668"/>
    <w:rsid w:val="002C051F"/>
    <w:rsid w:val="002D162D"/>
    <w:rsid w:val="002D2F6F"/>
    <w:rsid w:val="002E4752"/>
    <w:rsid w:val="00316ED1"/>
    <w:rsid w:val="003421AE"/>
    <w:rsid w:val="00352B94"/>
    <w:rsid w:val="003D78C8"/>
    <w:rsid w:val="003F684E"/>
    <w:rsid w:val="00437D96"/>
    <w:rsid w:val="00447AC6"/>
    <w:rsid w:val="004752CA"/>
    <w:rsid w:val="004A41CA"/>
    <w:rsid w:val="004C50D0"/>
    <w:rsid w:val="005050F1"/>
    <w:rsid w:val="00552A9B"/>
    <w:rsid w:val="005720EA"/>
    <w:rsid w:val="00575C20"/>
    <w:rsid w:val="005E14A3"/>
    <w:rsid w:val="005F66A8"/>
    <w:rsid w:val="006015A6"/>
    <w:rsid w:val="00604F42"/>
    <w:rsid w:val="006C41EF"/>
    <w:rsid w:val="006F3451"/>
    <w:rsid w:val="006F5FD5"/>
    <w:rsid w:val="00725D27"/>
    <w:rsid w:val="0073175F"/>
    <w:rsid w:val="007C75F0"/>
    <w:rsid w:val="007D2286"/>
    <w:rsid w:val="007D3E08"/>
    <w:rsid w:val="008218B0"/>
    <w:rsid w:val="0083356A"/>
    <w:rsid w:val="008807C0"/>
    <w:rsid w:val="008870D1"/>
    <w:rsid w:val="00894724"/>
    <w:rsid w:val="008977AC"/>
    <w:rsid w:val="008A1DFC"/>
    <w:rsid w:val="008B3322"/>
    <w:rsid w:val="009B4404"/>
    <w:rsid w:val="009C4172"/>
    <w:rsid w:val="009C6106"/>
    <w:rsid w:val="00A2179F"/>
    <w:rsid w:val="00A35A11"/>
    <w:rsid w:val="00A36865"/>
    <w:rsid w:val="00A90378"/>
    <w:rsid w:val="00AB7233"/>
    <w:rsid w:val="00AC76E4"/>
    <w:rsid w:val="00AE03BD"/>
    <w:rsid w:val="00AE213B"/>
    <w:rsid w:val="00B1446E"/>
    <w:rsid w:val="00B73DB8"/>
    <w:rsid w:val="00BA508F"/>
    <w:rsid w:val="00BC5447"/>
    <w:rsid w:val="00BD4345"/>
    <w:rsid w:val="00C1349C"/>
    <w:rsid w:val="00C6252B"/>
    <w:rsid w:val="00CA4AC4"/>
    <w:rsid w:val="00CF7106"/>
    <w:rsid w:val="00D056BB"/>
    <w:rsid w:val="00D667FB"/>
    <w:rsid w:val="00DA4195"/>
    <w:rsid w:val="00DA6059"/>
    <w:rsid w:val="00DE34A9"/>
    <w:rsid w:val="00DE728F"/>
    <w:rsid w:val="00E31C53"/>
    <w:rsid w:val="00E32095"/>
    <w:rsid w:val="00E66E13"/>
    <w:rsid w:val="00E94E73"/>
    <w:rsid w:val="00EC3F8F"/>
    <w:rsid w:val="00EC6B64"/>
    <w:rsid w:val="00EE3860"/>
    <w:rsid w:val="00F10E29"/>
    <w:rsid w:val="00FD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A97A8"/>
  <w15:chartTrackingRefBased/>
  <w15:docId w15:val="{69D78910-4227-4526-A2F7-6E93288A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</cp:lastModifiedBy>
  <cp:revision>160</cp:revision>
  <dcterms:created xsi:type="dcterms:W3CDTF">2019-10-02T05:46:00Z</dcterms:created>
  <dcterms:modified xsi:type="dcterms:W3CDTF">2024-01-22T08:09:00Z</dcterms:modified>
</cp:coreProperties>
</file>