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6" w:rsidRDefault="00294806" w:rsidP="00294806">
      <w:pPr>
        <w:pStyle w:val="a3"/>
      </w:pPr>
      <w:r>
        <w:t>Администрация Вороновского сельского поселения информирует:</w:t>
      </w:r>
    </w:p>
    <w:p w:rsidR="00294806" w:rsidRDefault="00294806" w:rsidP="00294806">
      <w:pPr>
        <w:pStyle w:val="a3"/>
      </w:pPr>
      <w:proofErr w:type="gramStart"/>
      <w:r>
        <w:t xml:space="preserve">На территории Вороновского сельского поселения в шести населенных пунктах                         (с. Вороново, с. Осиновка, д. Красный яр, д. </w:t>
      </w:r>
      <w:proofErr w:type="spellStart"/>
      <w:r>
        <w:t>Екимово</w:t>
      </w:r>
      <w:proofErr w:type="spellEnd"/>
      <w:r>
        <w:t xml:space="preserve">, д. </w:t>
      </w:r>
      <w:proofErr w:type="spellStart"/>
      <w:r>
        <w:t>Еловка</w:t>
      </w:r>
      <w:proofErr w:type="spellEnd"/>
      <w:r>
        <w:t xml:space="preserve">, д. </w:t>
      </w:r>
      <w:proofErr w:type="spellStart"/>
      <w:r>
        <w:t>Волкодаевка</w:t>
      </w:r>
      <w:proofErr w:type="spellEnd"/>
      <w:r>
        <w:t>) осуществляется централизованное водоснабжение.</w:t>
      </w:r>
      <w:proofErr w:type="gramEnd"/>
      <w:r>
        <w:t xml:space="preserve"> В рамках выполнения производственной программы осуществляется ежеквартальный отбор проб воды для проведения лабораторных исследований качества питьевой воды. По результатам анализов питьевая вода соответствует нормам </w:t>
      </w:r>
      <w:proofErr w:type="spellStart"/>
      <w:r>
        <w:t>СанПин</w:t>
      </w:r>
      <w:proofErr w:type="spellEnd"/>
      <w:r>
        <w:t xml:space="preserve"> 2.1.4.1074-01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06"/>
    <w:rsid w:val="0008175B"/>
    <w:rsid w:val="00294806"/>
    <w:rsid w:val="002A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2018-07-16T03:26:00Z</dcterms:created>
  <dcterms:modified xsi:type="dcterms:W3CDTF">2018-07-16T03:29:00Z</dcterms:modified>
</cp:coreProperties>
</file>