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7E" w:rsidRDefault="006F417E" w:rsidP="006F417E">
      <w:pPr>
        <w:keepNext/>
        <w:outlineLvl w:val="0"/>
        <w:rPr>
          <w:rFonts w:eastAsia="Arial Unicode MS"/>
          <w:b/>
          <w:bCs/>
          <w:sz w:val="28"/>
          <w:szCs w:val="28"/>
        </w:rPr>
      </w:pPr>
    </w:p>
    <w:p w:rsidR="006F417E" w:rsidRDefault="006F417E" w:rsidP="006F417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>РОВЕРОЧНЫЙ ЛИСТ</w:t>
      </w:r>
    </w:p>
    <w:p w:rsidR="006F417E" w:rsidRPr="00CA559F" w:rsidRDefault="006F417E" w:rsidP="006F417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6F417E" w:rsidRDefault="006F417E" w:rsidP="006F417E">
      <w:pPr>
        <w:keepNext/>
        <w:jc w:val="center"/>
        <w:outlineLvl w:val="0"/>
        <w:rPr>
          <w:rFonts w:eastAsia="Arial Unicode MS"/>
          <w:b/>
          <w:bCs/>
        </w:rPr>
      </w:pPr>
      <w:proofErr w:type="gramStart"/>
      <w:r w:rsidRPr="00CA559F">
        <w:rPr>
          <w:rFonts w:eastAsia="Arial Unicode MS"/>
          <w:b/>
          <w:bCs/>
        </w:rPr>
        <w:t>используемый</w:t>
      </w:r>
      <w:proofErr w:type="gramEnd"/>
      <w:r w:rsidRPr="00CA559F">
        <w:rPr>
          <w:rFonts w:eastAsia="Arial Unicode MS"/>
          <w:b/>
          <w:bCs/>
        </w:rPr>
        <w:t xml:space="preserve"> при проведении плановых проверок </w:t>
      </w:r>
    </w:p>
    <w:p w:rsidR="006F417E" w:rsidRDefault="006F417E" w:rsidP="006F417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6F417E" w:rsidRPr="00CA559F" w:rsidRDefault="006F417E" w:rsidP="006F417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6F417E" w:rsidRPr="00CA559F" w:rsidRDefault="006F417E" w:rsidP="006F417E">
      <w:pPr>
        <w:keepNext/>
        <w:jc w:val="center"/>
        <w:outlineLvl w:val="0"/>
        <w:rPr>
          <w:rFonts w:eastAsia="Arial Unicode MS"/>
          <w:bCs/>
        </w:rPr>
      </w:pPr>
    </w:p>
    <w:p w:rsidR="006F417E" w:rsidRPr="00CA559F" w:rsidRDefault="006F417E" w:rsidP="006F417E">
      <w:pPr>
        <w:spacing w:line="276" w:lineRule="auto"/>
        <w:jc w:val="both"/>
        <w:rPr>
          <w:color w:val="000000"/>
          <w:spacing w:val="-2"/>
        </w:rPr>
      </w:pPr>
    </w:p>
    <w:p w:rsidR="006F417E" w:rsidRPr="00CA559F" w:rsidRDefault="006F417E" w:rsidP="006F417E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6F417E" w:rsidRDefault="006F417E" w:rsidP="006F417E">
      <w:pPr>
        <w:ind w:firstLine="708"/>
        <w:jc w:val="both"/>
      </w:pPr>
      <w:r>
        <w:rPr>
          <w:color w:val="000000"/>
          <w:spacing w:val="-2"/>
        </w:rPr>
        <w:t xml:space="preserve">2. </w:t>
      </w:r>
      <w:proofErr w:type="gramStart"/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постановлением</w:t>
      </w:r>
      <w:r>
        <w:rPr>
          <w:color w:val="000000"/>
          <w:spacing w:val="-2"/>
        </w:rPr>
        <w:t xml:space="preserve"> Администрации Вороновского сельского поселения от 12.04.2017 № 55 «</w:t>
      </w:r>
      <w:r>
        <w:t>Об утверждении административного регламента</w:t>
      </w:r>
      <w:r w:rsidRPr="00883580">
        <w:t xml:space="preserve"> </w:t>
      </w:r>
      <w:r>
        <w:t>по осуществлению муниципального земельного контроля на территории</w:t>
      </w:r>
      <w:r w:rsidRPr="00883580">
        <w:t xml:space="preserve"> </w:t>
      </w:r>
      <w:r>
        <w:t>муниципального образования «Вороновское сельское поселение»</w:t>
      </w:r>
      <w:r>
        <w:rPr>
          <w:color w:val="000000"/>
          <w:spacing w:val="-2"/>
        </w:rPr>
        <w:t>, постановлением Администрации Вороновского сельского поселения от 20.11.2017 № 106 «Об утверждении Положения о порядке осуществления муниципального земельного контроля на территории муниципального образования «Вороновское</w:t>
      </w:r>
      <w:proofErr w:type="gramEnd"/>
      <w:r>
        <w:rPr>
          <w:color w:val="000000"/>
          <w:spacing w:val="-2"/>
        </w:rPr>
        <w:t xml:space="preserve"> сельское поселение».</w:t>
      </w:r>
    </w:p>
    <w:p w:rsidR="006F417E" w:rsidRDefault="006F417E" w:rsidP="006F417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3. Наименование органа муниципального контроля: Администрация Вороновского сельского поселения.</w:t>
      </w:r>
    </w:p>
    <w:p w:rsidR="006F417E" w:rsidRDefault="006F417E" w:rsidP="006F417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Вороновского сельского поселения от </w:t>
      </w:r>
      <w:r w:rsidRPr="0021383B">
        <w:rPr>
          <w:spacing w:val="-2"/>
        </w:rPr>
        <w:t>20.02.2018 № 21</w:t>
      </w:r>
      <w:r>
        <w:rPr>
          <w:color w:val="000000"/>
          <w:spacing w:val="-2"/>
        </w:rPr>
        <w:t xml:space="preserve">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6F417E" w:rsidRDefault="006F417E" w:rsidP="006F417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6F417E" w:rsidRDefault="006F417E" w:rsidP="006F417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6F417E" w:rsidRDefault="006F417E" w:rsidP="006F417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Вороновского сельского поселения </w:t>
      </w:r>
      <w:proofErr w:type="gramStart"/>
      <w:r>
        <w:rPr>
          <w:color w:val="000000"/>
          <w:spacing w:val="-2"/>
        </w:rPr>
        <w:t>от</w:t>
      </w:r>
      <w:proofErr w:type="gramEnd"/>
      <w:r>
        <w:rPr>
          <w:color w:val="000000"/>
          <w:spacing w:val="-2"/>
        </w:rPr>
        <w:t xml:space="preserve"> _________ № ______.</w:t>
      </w:r>
    </w:p>
    <w:p w:rsidR="006F417E" w:rsidRDefault="006F417E" w:rsidP="006F417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6F417E" w:rsidRDefault="006F417E" w:rsidP="006F417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3"/>
        <w:tblW w:w="0" w:type="auto"/>
        <w:tblLook w:val="04A0"/>
      </w:tblPr>
      <w:tblGrid>
        <w:gridCol w:w="642"/>
        <w:gridCol w:w="3256"/>
        <w:gridCol w:w="2224"/>
        <w:gridCol w:w="1604"/>
        <w:gridCol w:w="1845"/>
      </w:tblGrid>
      <w:tr w:rsidR="006F417E" w:rsidTr="008E0FDE">
        <w:tc>
          <w:tcPr>
            <w:tcW w:w="675" w:type="dxa"/>
            <w:vMerge w:val="restart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6F417E" w:rsidTr="008E0FDE">
        <w:tc>
          <w:tcPr>
            <w:tcW w:w="675" w:type="dxa"/>
            <w:vMerge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6F417E" w:rsidTr="008E0FDE">
        <w:tc>
          <w:tcPr>
            <w:tcW w:w="675" w:type="dxa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3379" w:type="dxa"/>
          </w:tcPr>
          <w:p w:rsidR="006F417E" w:rsidRPr="00847D86" w:rsidRDefault="006F417E" w:rsidP="008E0FDE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Наличие </w:t>
            </w:r>
            <w:r w:rsidRPr="00847D86">
              <w:rPr>
                <w:color w:val="000000"/>
                <w:spacing w:val="-2"/>
              </w:rPr>
              <w:lastRenderedPageBreak/>
              <w:t>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291" w:type="dxa"/>
          </w:tcPr>
          <w:p w:rsidR="006F417E" w:rsidRPr="00847D86" w:rsidRDefault="006F417E" w:rsidP="008E0FDE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 xml:space="preserve">статьи 25, 26 </w:t>
            </w:r>
            <w:r w:rsidRPr="00847D86">
              <w:rPr>
                <w:color w:val="000000"/>
                <w:spacing w:val="-2"/>
              </w:rPr>
              <w:lastRenderedPageBreak/>
              <w:t>Земельного кодекса Российской Федерации</w:t>
            </w:r>
            <w:r>
              <w:rPr>
                <w:color w:val="000000"/>
                <w:spacing w:val="-2"/>
              </w:rPr>
              <w:t xml:space="preserve"> (далее – ЗК РФ)</w:t>
            </w:r>
            <w:r w:rsidRPr="00847D86">
              <w:rPr>
                <w:color w:val="000000"/>
                <w:spacing w:val="-2"/>
              </w:rPr>
              <w:t>, пункт 2 статьи 69 Федерального закона от 13 июля 2015 года № 218-ФЗ «О государственной регистрации недвижимости»</w:t>
            </w:r>
          </w:p>
        </w:tc>
        <w:tc>
          <w:tcPr>
            <w:tcW w:w="1764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6F417E" w:rsidTr="008E0FDE">
        <w:tc>
          <w:tcPr>
            <w:tcW w:w="675" w:type="dxa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2</w:t>
            </w:r>
          </w:p>
        </w:tc>
        <w:tc>
          <w:tcPr>
            <w:tcW w:w="3379" w:type="dxa"/>
          </w:tcPr>
          <w:p w:rsidR="006F417E" w:rsidRPr="00847D86" w:rsidRDefault="006F417E" w:rsidP="008E0FDE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</w:t>
            </w:r>
            <w:r>
              <w:rPr>
                <w:color w:val="000000"/>
                <w:spacing w:val="-2"/>
              </w:rPr>
              <w:t>,</w:t>
            </w:r>
            <w:r w:rsidRPr="00847D86">
              <w:rPr>
                <w:color w:val="000000"/>
                <w:spacing w:val="-2"/>
              </w:rPr>
              <w:t xml:space="preserve"> как природному объекту</w:t>
            </w:r>
          </w:p>
        </w:tc>
        <w:tc>
          <w:tcPr>
            <w:tcW w:w="2291" w:type="dxa"/>
          </w:tcPr>
          <w:p w:rsidR="006F417E" w:rsidRPr="00847D86" w:rsidRDefault="006F417E" w:rsidP="008E0FDE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статья 42 З</w:t>
            </w:r>
            <w:r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6F417E" w:rsidTr="008E0FDE">
        <w:tc>
          <w:tcPr>
            <w:tcW w:w="675" w:type="dxa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6F417E" w:rsidRPr="00847D86" w:rsidRDefault="006F417E" w:rsidP="008E0FDE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указанных целях в течение трех лет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291" w:type="dxa"/>
          </w:tcPr>
          <w:p w:rsidR="006F417E" w:rsidRPr="00847D86" w:rsidRDefault="006F417E" w:rsidP="008E0FDE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пункт 2 статьи 45 З</w:t>
            </w:r>
            <w:r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6F417E" w:rsidTr="008E0FDE">
        <w:tc>
          <w:tcPr>
            <w:tcW w:w="675" w:type="dxa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6F417E" w:rsidRPr="00847D86" w:rsidRDefault="006F417E" w:rsidP="008E0FDE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2291" w:type="dxa"/>
          </w:tcPr>
          <w:p w:rsidR="006F417E" w:rsidRPr="00847D86" w:rsidRDefault="006F417E" w:rsidP="008E0FDE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статья 42 З</w:t>
            </w:r>
            <w:r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6F417E" w:rsidTr="008E0FDE">
        <w:trPr>
          <w:trHeight w:val="725"/>
        </w:trPr>
        <w:tc>
          <w:tcPr>
            <w:tcW w:w="675" w:type="dxa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7E" w:rsidRPr="00847D86" w:rsidRDefault="006F417E" w:rsidP="008E0FDE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7E" w:rsidRPr="00847D86" w:rsidRDefault="006F417E" w:rsidP="008E0FDE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6F417E" w:rsidTr="008E0FDE">
        <w:trPr>
          <w:trHeight w:val="725"/>
        </w:trPr>
        <w:tc>
          <w:tcPr>
            <w:tcW w:w="675" w:type="dxa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7E" w:rsidRPr="00847D86" w:rsidRDefault="006F417E" w:rsidP="008E0FDE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7E" w:rsidRPr="00847D86" w:rsidRDefault="006F417E" w:rsidP="008E0FDE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6F417E" w:rsidTr="008E0FDE">
        <w:trPr>
          <w:trHeight w:val="555"/>
        </w:trPr>
        <w:tc>
          <w:tcPr>
            <w:tcW w:w="675" w:type="dxa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7E" w:rsidRPr="00847D86" w:rsidRDefault="006F417E" w:rsidP="008E0FDE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7E" w:rsidRPr="00847D86" w:rsidRDefault="006F417E" w:rsidP="008E0FDE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6F417E" w:rsidTr="008E0FDE">
        <w:trPr>
          <w:trHeight w:val="725"/>
        </w:trPr>
        <w:tc>
          <w:tcPr>
            <w:tcW w:w="675" w:type="dxa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7E" w:rsidRPr="00847D86" w:rsidRDefault="006F417E" w:rsidP="008E0FDE">
            <w:pPr>
              <w:rPr>
                <w:color w:val="000000"/>
              </w:rPr>
            </w:pPr>
            <w:r w:rsidRPr="00847D86">
              <w:rPr>
                <w:color w:val="000000"/>
              </w:rPr>
              <w:t xml:space="preserve">Недопущение загрязнения, истощения, деградации, порчи, уничтожения земель и почв и </w:t>
            </w:r>
            <w:r w:rsidRPr="00847D86">
              <w:rPr>
                <w:color w:val="000000"/>
              </w:rPr>
              <w:lastRenderedPageBreak/>
              <w:t>иных негативных воздействий на земли и почвы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7E" w:rsidRPr="00847D86" w:rsidRDefault="006F417E" w:rsidP="008E0FDE">
            <w:pPr>
              <w:rPr>
                <w:color w:val="000000"/>
              </w:rPr>
            </w:pPr>
            <w:r w:rsidRPr="00847D86">
              <w:rPr>
                <w:color w:val="000000"/>
              </w:rPr>
              <w:lastRenderedPageBreak/>
              <w:t>статья 42 З</w:t>
            </w:r>
            <w:r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6F417E" w:rsidTr="008E0FDE">
        <w:trPr>
          <w:trHeight w:val="725"/>
        </w:trPr>
        <w:tc>
          <w:tcPr>
            <w:tcW w:w="675" w:type="dxa"/>
          </w:tcPr>
          <w:p w:rsidR="006F417E" w:rsidRPr="00847D86" w:rsidRDefault="006F417E" w:rsidP="008E0FD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9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7E" w:rsidRPr="00847D86" w:rsidRDefault="006F417E" w:rsidP="008E0FDE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7E" w:rsidRPr="00847D86" w:rsidRDefault="006F417E" w:rsidP="008E0FDE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6F417E" w:rsidRPr="00847D86" w:rsidRDefault="006F417E" w:rsidP="008E0FD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6F417E" w:rsidRDefault="006F417E" w:rsidP="006F417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F417E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17E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6F417E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6F417E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827F3D">
        <w:rPr>
          <w:bCs/>
          <w:color w:val="000000"/>
          <w:spacing w:val="-2"/>
          <w:sz w:val="20"/>
          <w:szCs w:val="20"/>
        </w:rPr>
        <w:t>проверяющего</w:t>
      </w:r>
      <w:proofErr w:type="gramEnd"/>
      <w:r w:rsidRPr="00827F3D">
        <w:rPr>
          <w:bCs/>
          <w:color w:val="000000"/>
          <w:spacing w:val="-2"/>
          <w:sz w:val="20"/>
          <w:szCs w:val="20"/>
        </w:rPr>
        <w:t>)         (фамилия, инициалы проверяющего)</w:t>
      </w:r>
    </w:p>
    <w:p w:rsidR="006F417E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6F417E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6F417E" w:rsidRPr="00D03EF5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</w:t>
      </w:r>
      <w:proofErr w:type="gramStart"/>
      <w:r w:rsidRPr="00D03EF5">
        <w:rPr>
          <w:bCs/>
          <w:color w:val="000000"/>
          <w:spacing w:val="-2"/>
          <w:sz w:val="20"/>
          <w:szCs w:val="20"/>
        </w:rPr>
        <w:t>заполняющего</w:t>
      </w:r>
      <w:proofErr w:type="gramEnd"/>
      <w:r w:rsidRPr="00D03EF5">
        <w:rPr>
          <w:bCs/>
          <w:color w:val="000000"/>
          <w:spacing w:val="-2"/>
          <w:sz w:val="20"/>
          <w:szCs w:val="20"/>
        </w:rPr>
        <w:t xml:space="preserve">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6F417E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6F417E" w:rsidRPr="00D03EF5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6F417E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6F417E" w:rsidRPr="00827F3D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6F417E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6F417E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 xml:space="preserve">проверочным листом </w:t>
      </w:r>
      <w:proofErr w:type="gramStart"/>
      <w:r>
        <w:rPr>
          <w:bCs/>
          <w:color w:val="000000"/>
          <w:spacing w:val="-2"/>
        </w:rPr>
        <w:t>ознакомлен</w:t>
      </w:r>
      <w:proofErr w:type="gramEnd"/>
      <w:r w:rsidRPr="00D03EF5">
        <w:rPr>
          <w:bCs/>
          <w:color w:val="000000"/>
          <w:spacing w:val="-2"/>
        </w:rPr>
        <w:t>:</w:t>
      </w:r>
    </w:p>
    <w:p w:rsidR="006F417E" w:rsidRPr="00D03EF5" w:rsidRDefault="006F417E" w:rsidP="006F417E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proofErr w:type="gramStart"/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  <w:proofErr w:type="gramEnd"/>
    </w:p>
    <w:p w:rsidR="006F417E" w:rsidRPr="00D03EF5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</w:r>
      <w:r>
        <w:rPr>
          <w:bCs/>
          <w:color w:val="000000"/>
          <w:spacing w:val="-2"/>
        </w:rPr>
        <w:t>«__</w:t>
      </w:r>
      <w:r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6F417E" w:rsidRPr="00D03EF5" w:rsidRDefault="006F417E" w:rsidP="006F417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6F417E" w:rsidRDefault="006F417E" w:rsidP="006F417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6F417E" w:rsidRDefault="006F417E" w:rsidP="006F417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F417E" w:rsidRDefault="006F417E" w:rsidP="006F417E">
      <w:pPr>
        <w:spacing w:line="259" w:lineRule="auto"/>
        <w:jc w:val="both"/>
        <w:rPr>
          <w:color w:val="000000"/>
          <w:spacing w:val="-2"/>
        </w:rPr>
      </w:pPr>
    </w:p>
    <w:p w:rsidR="006F417E" w:rsidRDefault="006F417E" w:rsidP="006F417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F417E" w:rsidRDefault="006F417E" w:rsidP="006F417E">
      <w:pPr>
        <w:spacing w:line="259" w:lineRule="auto"/>
        <w:jc w:val="both"/>
        <w:rPr>
          <w:color w:val="000000"/>
          <w:spacing w:val="-2"/>
        </w:rPr>
      </w:pPr>
    </w:p>
    <w:sectPr w:rsidR="006F417E" w:rsidSect="0008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17E"/>
    <w:rsid w:val="0008175B"/>
    <w:rsid w:val="001D22C6"/>
    <w:rsid w:val="006F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4497</Characters>
  <Application>Microsoft Office Word</Application>
  <DocSecurity>0</DocSecurity>
  <Lines>37</Lines>
  <Paragraphs>10</Paragraphs>
  <ScaleCrop>false</ScaleCrop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2018-03-14T08:46:00Z</dcterms:created>
  <dcterms:modified xsi:type="dcterms:W3CDTF">2018-03-14T08:47:00Z</dcterms:modified>
</cp:coreProperties>
</file>