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РОСРЕЕСТР ЗАВЕРШИТ "ДАЧНУЮ АМНИСТИЮ" 1 МАРТА 2018 ГОДА 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>После этой даты для регистрации права собственности потребуется ввод индивидуального жилого дома в эксплуатацию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Срок проведения "дачной амнистии" (упрощенная процедура регистрации прав) для индивидуальных жилых домов в России закончится 1 марта 2018 года. В частности, утратит силу правило, позволяющее оформить право собственности на дом без разрешения на ввод в эксплуатацию, напоминает </w:t>
      </w:r>
      <w:proofErr w:type="spellStart"/>
      <w:r w:rsidRPr="004C1F96">
        <w:rPr>
          <w:sz w:val="24"/>
          <w:szCs w:val="24"/>
        </w:rPr>
        <w:t>Росреестр</w:t>
      </w:r>
      <w:proofErr w:type="spellEnd"/>
      <w:r w:rsidRPr="004C1F96">
        <w:rPr>
          <w:sz w:val="24"/>
          <w:szCs w:val="24"/>
        </w:rPr>
        <w:t xml:space="preserve">. 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Правообладателям земельных участков для ИЖС или расположенных в населенных пунктах, на которых построены жилые дома, нужно до 1 марта обратиться в </w:t>
      </w:r>
      <w:proofErr w:type="spellStart"/>
      <w:r w:rsidRPr="004C1F96">
        <w:rPr>
          <w:sz w:val="24"/>
          <w:szCs w:val="24"/>
        </w:rPr>
        <w:t>Росреестр</w:t>
      </w:r>
      <w:proofErr w:type="spellEnd"/>
      <w:r w:rsidRPr="004C1F96">
        <w:rPr>
          <w:sz w:val="24"/>
          <w:szCs w:val="24"/>
        </w:rPr>
        <w:t xml:space="preserve"> с заявлением о регистрации на них права собственности, говорится в сообщении ведомства. 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Для оформления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</w:t>
      </w:r>
      <w:proofErr w:type="gramStart"/>
      <w:r w:rsidRPr="004C1F96">
        <w:rPr>
          <w:sz w:val="24"/>
          <w:szCs w:val="24"/>
        </w:rPr>
        <w:t>на</w:t>
      </w:r>
      <w:proofErr w:type="gramEnd"/>
      <w:r w:rsidRPr="004C1F96">
        <w:rPr>
          <w:sz w:val="24"/>
          <w:szCs w:val="24"/>
        </w:rPr>
        <w:t xml:space="preserve"> земельный участок были зарегистрированы, то </w:t>
      </w:r>
      <w:proofErr w:type="gramStart"/>
      <w:r w:rsidRPr="004C1F96">
        <w:rPr>
          <w:sz w:val="24"/>
          <w:szCs w:val="24"/>
        </w:rPr>
        <w:t>предоставлять правоустанавливающие документы</w:t>
      </w:r>
      <w:proofErr w:type="gramEnd"/>
      <w:r w:rsidRPr="004C1F96">
        <w:rPr>
          <w:sz w:val="24"/>
          <w:szCs w:val="24"/>
        </w:rPr>
        <w:t xml:space="preserve"> на него не нужно, отмечают в ведомстве. 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Заявления и документы на регистрацию прав можно подать в </w:t>
      </w:r>
      <w:proofErr w:type="spellStart"/>
      <w:r w:rsidRPr="004C1F96">
        <w:rPr>
          <w:sz w:val="24"/>
          <w:szCs w:val="24"/>
        </w:rPr>
        <w:t>Росреестр</w:t>
      </w:r>
      <w:proofErr w:type="spellEnd"/>
      <w:r w:rsidRPr="004C1F96">
        <w:rPr>
          <w:sz w:val="24"/>
          <w:szCs w:val="24"/>
        </w:rPr>
        <w:t xml:space="preserve"> через многофункциональные центры "Мои документы", в электронном виде на сайте </w:t>
      </w:r>
      <w:proofErr w:type="spellStart"/>
      <w:r w:rsidRPr="004C1F96">
        <w:rPr>
          <w:sz w:val="24"/>
          <w:szCs w:val="24"/>
        </w:rPr>
        <w:t>Росреестра</w:t>
      </w:r>
      <w:proofErr w:type="spellEnd"/>
      <w:r w:rsidRPr="004C1F96">
        <w:rPr>
          <w:sz w:val="24"/>
          <w:szCs w:val="24"/>
        </w:rPr>
        <w:t xml:space="preserve"> (в том числе в личном кабинете правообладателя) или направить по почте, говорится в сообщении. </w:t>
      </w:r>
    </w:p>
    <w:p w:rsidR="004C1F96" w:rsidRPr="004C1F96" w:rsidRDefault="004C1F96" w:rsidP="004C1F96">
      <w:pPr>
        <w:pStyle w:val="ad"/>
        <w:rPr>
          <w:sz w:val="24"/>
          <w:szCs w:val="24"/>
        </w:rPr>
      </w:pPr>
      <w:r w:rsidRPr="004C1F96">
        <w:rPr>
          <w:sz w:val="24"/>
          <w:szCs w:val="24"/>
        </w:rPr>
        <w:t xml:space="preserve">После 1 марта 2018 года для регистрации права собственности на жилой дом потребуется ввод жилого дома в эксплуатацию. Для этого необходимо обратиться в орган местного самоуправления по месту нахождения такого объекта, подчеркнули в </w:t>
      </w:r>
      <w:proofErr w:type="spellStart"/>
      <w:r w:rsidRPr="004C1F96">
        <w:rPr>
          <w:sz w:val="24"/>
          <w:szCs w:val="24"/>
        </w:rPr>
        <w:t>Росреестре</w:t>
      </w:r>
      <w:proofErr w:type="spellEnd"/>
      <w:r w:rsidRPr="004C1F96">
        <w:rPr>
          <w:sz w:val="24"/>
          <w:szCs w:val="24"/>
        </w:rPr>
        <w:t xml:space="preserve">. </w:t>
      </w:r>
    </w:p>
    <w:p w:rsidR="0060522C" w:rsidRPr="00393488" w:rsidRDefault="005843F2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5843F2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Pr="001C6022" w:rsidRDefault="001C6022" w:rsidP="001C6022">
      <w:pPr>
        <w:pStyle w:val="Default"/>
        <w:rPr>
          <w:color w:val="auto"/>
          <w:sz w:val="19"/>
          <w:szCs w:val="19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D1" w:rsidRDefault="00C27BD1">
      <w:r>
        <w:separator/>
      </w:r>
    </w:p>
  </w:endnote>
  <w:endnote w:type="continuationSeparator" w:id="0">
    <w:p w:rsidR="00C27BD1" w:rsidRDefault="00C2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843F2">
    <w:pPr>
      <w:pStyle w:val="a3"/>
      <w:jc w:val="center"/>
    </w:pPr>
    <w:fldSimple w:instr="PAGE   \* MERGEFORMAT">
      <w:r w:rsidR="008F7EB5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D1" w:rsidRDefault="00C27BD1">
      <w:r>
        <w:separator/>
      </w:r>
    </w:p>
  </w:footnote>
  <w:footnote w:type="continuationSeparator" w:id="0">
    <w:p w:rsidR="00C27BD1" w:rsidRDefault="00C27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33FFF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43F2"/>
    <w:rsid w:val="005853C8"/>
    <w:rsid w:val="00592DFD"/>
    <w:rsid w:val="005A06F3"/>
    <w:rsid w:val="005A3345"/>
    <w:rsid w:val="005A392B"/>
    <w:rsid w:val="005A4BB1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F7EB5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27BD1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BEST</cp:lastModifiedBy>
  <cp:revision>11</cp:revision>
  <cp:lastPrinted>2017-06-09T07:52:00Z</cp:lastPrinted>
  <dcterms:created xsi:type="dcterms:W3CDTF">2017-06-19T06:44:00Z</dcterms:created>
  <dcterms:modified xsi:type="dcterms:W3CDTF">2018-02-19T05:08:00Z</dcterms:modified>
</cp:coreProperties>
</file>