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38D9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65A89D45" w14:textId="77777777" w:rsidR="00850BA5" w:rsidRPr="00850BA5" w:rsidRDefault="00850BA5" w:rsidP="00850BA5">
      <w:pPr>
        <w:keepNext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50B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ВОРОНОВСКОЕ СЕЛЬСКОЕ ПОСЕЛЕНИЕ</w:t>
      </w:r>
    </w:p>
    <w:p w14:paraId="10A64200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BCFC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ВОРОНОВСКОГО СЕЛЬСКОГО ПОСЕЛЕНИЯ</w:t>
      </w:r>
    </w:p>
    <w:p w14:paraId="62E4F838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37309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630C8F4" w14:textId="1804239D" w:rsidR="00850BA5" w:rsidRPr="00850BA5" w:rsidRDefault="00653D5D" w:rsidP="0085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0BA5"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.03.2023                                                                                                                                </w:t>
      </w:r>
      <w:r w:rsidR="00FC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BA5"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A269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289A2AAF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с. Вороново Кожевниковского района Томской области</w:t>
      </w:r>
    </w:p>
    <w:p w14:paraId="3D644095" w14:textId="77777777" w:rsidR="00850BA5" w:rsidRPr="00850BA5" w:rsidRDefault="00850BA5" w:rsidP="00850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F1F69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Вороновского сельского поселения от 03.05.2018 № 52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-1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об оплате труда граждан,</w:t>
      </w:r>
    </w:p>
    <w:p w14:paraId="2849E17F" w14:textId="4F74BA6A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привлекаемых к исправительным работам, а также граждан, привлекаемых по срочному трудовому договору для выполнения разовых работ» </w:t>
      </w:r>
    </w:p>
    <w:p w14:paraId="355C9E4D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D31CFA8" w14:textId="25C57D3F" w:rsidR="00850BA5" w:rsidRPr="00850BA5" w:rsidRDefault="00850BA5" w:rsidP="00850BA5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Томской области от 16.01.2023 </w:t>
      </w:r>
      <w:r w:rsidR="0001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12а «О внесении изменений в отдельные постановления Администрации Томской области» и в целях приведения нормативной правовой базы в соответствии с действующим законодательством Российской Федерации</w:t>
      </w:r>
      <w:r w:rsidR="009F44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AF83826" w14:textId="77777777" w:rsidR="00850BA5" w:rsidRPr="00850BA5" w:rsidRDefault="00850BA5" w:rsidP="0085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ED4A8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ПОСТАНОВЛЯЮ:</w:t>
      </w:r>
    </w:p>
    <w:p w14:paraId="05811C7B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2E604B" w14:textId="6B2A2DA1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Внести </w:t>
      </w:r>
      <w:r w:rsidRPr="00850BA5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в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 администрации Вороновского сельского поселения </w:t>
      </w:r>
      <w:r w:rsidR="000130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03.05.2018 № 52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-1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об оплате труда граждан, привлекаемых к исправительным работам, а также граждан, привлекаемых по срочному трудовому договору для выполнения разовых работ» следующие изменения:</w:t>
      </w:r>
    </w:p>
    <w:p w14:paraId="1F30ED46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1) Преамбулу вышеуказанного постановления дополнить словами «</w:t>
      </w:r>
      <w:bookmarkStart w:id="0" w:name="_Hlk129620937"/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 Администрации Томской области от 16.01.2023 № 12а «О внесении изменений в отдельные постановления Администрации Томской области</w:t>
      </w:r>
      <w:bookmarkEnd w:id="0"/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14:paraId="330B499B" w14:textId="335C0723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2. В Положение об оплате труда граждан, привлекаемых к исправительным работам, а также граждан, привлекаемых по срочному трудовому договору для выполнения разовых работ, утвержденное вышеуказанным постановлением внести следующие изменения:</w:t>
      </w:r>
    </w:p>
    <w:p w14:paraId="53139B78" w14:textId="77777777" w:rsidR="00850BA5" w:rsidRPr="00850BA5" w:rsidRDefault="00850BA5" w:rsidP="00441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Подпункт 3.1 пункта 3 настоящего Положения изложить в новой редакции:</w:t>
      </w:r>
    </w:p>
    <w:p w14:paraId="4B122043" w14:textId="465194DF" w:rsidR="00850BA5" w:rsidRPr="00850BA5" w:rsidRDefault="00850BA5" w:rsidP="00850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BA5">
        <w:rPr>
          <w:rFonts w:ascii="Times New Roman" w:hAnsi="Times New Roman" w:cs="Times New Roman"/>
          <w:sz w:val="24"/>
          <w:szCs w:val="24"/>
        </w:rPr>
        <w:t xml:space="preserve">«3.1. Оклады по общеотраслевым </w:t>
      </w:r>
      <w:r w:rsidRPr="009E0DDE">
        <w:rPr>
          <w:rFonts w:ascii="Times New Roman" w:hAnsi="Times New Roman" w:cs="Times New Roman"/>
          <w:sz w:val="24"/>
          <w:szCs w:val="24"/>
        </w:rPr>
        <w:t>профессиям рабочих</w:t>
      </w:r>
      <w:r w:rsidRPr="00850BA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r:id="rId4" w:history="1">
        <w:r w:rsidRPr="00850BA5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850BA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</w:t>
      </w:r>
      <w:hyperlink r:id="rId5" w:history="1">
        <w:r w:rsidRPr="00850BA5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850BA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8407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0BA5">
        <w:rPr>
          <w:rFonts w:ascii="Times New Roman" w:hAnsi="Times New Roman" w:cs="Times New Roman"/>
          <w:sz w:val="24"/>
          <w:szCs w:val="24"/>
        </w:rPr>
        <w:t>и профессий рабочих:</w:t>
      </w:r>
    </w:p>
    <w:p w14:paraId="116C7E30" w14:textId="77777777" w:rsidR="00850BA5" w:rsidRPr="00850BA5" w:rsidRDefault="00850BA5" w:rsidP="00850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592"/>
        <w:gridCol w:w="4301"/>
      </w:tblGrid>
      <w:tr w:rsidR="00850BA5" w:rsidRPr="00850BA5" w14:paraId="5D976CBB" w14:textId="77777777" w:rsidTr="00263975">
        <w:tc>
          <w:tcPr>
            <w:tcW w:w="913" w:type="dxa"/>
            <w:vAlign w:val="center"/>
          </w:tcPr>
          <w:p w14:paraId="0A31B4BC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92" w:type="dxa"/>
            <w:vAlign w:val="center"/>
          </w:tcPr>
          <w:p w14:paraId="2FEF33BD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работ в соответствии с </w:t>
            </w:r>
            <w:hyperlink r:id="rId6" w:history="1">
              <w:r w:rsidRPr="00850B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ЕТКС</w:t>
              </w:r>
            </w:hyperlink>
          </w:p>
        </w:tc>
        <w:tc>
          <w:tcPr>
            <w:tcW w:w="4301" w:type="dxa"/>
            <w:vAlign w:val="center"/>
          </w:tcPr>
          <w:p w14:paraId="06A0B048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/в рублях/</w:t>
            </w:r>
          </w:p>
        </w:tc>
      </w:tr>
      <w:tr w:rsidR="00850BA5" w:rsidRPr="00850BA5" w14:paraId="5BC6E587" w14:textId="77777777" w:rsidTr="00263975">
        <w:tc>
          <w:tcPr>
            <w:tcW w:w="913" w:type="dxa"/>
            <w:vAlign w:val="center"/>
          </w:tcPr>
          <w:p w14:paraId="15333314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vAlign w:val="center"/>
          </w:tcPr>
          <w:p w14:paraId="683B4461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vAlign w:val="center"/>
          </w:tcPr>
          <w:p w14:paraId="44BB2D55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A5" w:rsidRPr="00850BA5" w14:paraId="4141D57A" w14:textId="77777777" w:rsidTr="00263975">
        <w:tc>
          <w:tcPr>
            <w:tcW w:w="913" w:type="dxa"/>
          </w:tcPr>
          <w:p w14:paraId="7860491A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592" w:type="dxa"/>
          </w:tcPr>
          <w:p w14:paraId="20E15B37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  <w:p w14:paraId="00750EB2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по благоустройству населённых пунктов,</w:t>
            </w:r>
          </w:p>
          <w:p w14:paraId="25C1819B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4301" w:type="dxa"/>
          </w:tcPr>
          <w:p w14:paraId="0B95E0F8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437EA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</w:t>
            </w:r>
          </w:p>
        </w:tc>
      </w:tr>
    </w:tbl>
    <w:p w14:paraId="2A469B33" w14:textId="5448800D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1BCC9C4" w14:textId="5D8D8460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официального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обнародования и распространяет своё действие на правоотношения, возникшие с 01 марта 2023 года. </w:t>
      </w:r>
    </w:p>
    <w:p w14:paraId="72956706" w14:textId="77777777" w:rsidR="00850BA5" w:rsidRPr="00850BA5" w:rsidRDefault="00850BA5" w:rsidP="00850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850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689E5713" w14:textId="2BF25847" w:rsid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B31696C" w14:textId="77777777" w:rsidR="00C64F5F" w:rsidRPr="00850BA5" w:rsidRDefault="00C64F5F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D7F6486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B401C61" w14:textId="191C5043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          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</w:t>
      </w:r>
    </w:p>
    <w:p w14:paraId="258D9BD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49F6DF4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349F8FE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7E1E976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0C62EC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FC889D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C11DB74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41CEB0D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472198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8494427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DC86149" w14:textId="09844EA2" w:rsid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3C961F0" w14:textId="4FBEF9CC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C81D721" w14:textId="4C270CE4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1266311" w14:textId="08B34DA9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1B6EEA3" w14:textId="41EDBD6E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888F31C" w14:textId="18E36452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8C6DE3" w14:textId="34607DF9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4CD917F" w14:textId="0D539F63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C166251" w14:textId="61C6B6F5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F65C6AC" w14:textId="1E837D04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55FD5B3" w14:textId="3896064D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E7C7C61" w14:textId="38BC8F39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4CF4C75" w14:textId="0FB4FAAD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D016DFB" w14:textId="2AE4F354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C579963" w14:textId="37A42376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EF13E0F" w14:textId="77E69745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4461964" w14:textId="7048FDBF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3B8239" w14:textId="74FF85AB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9B7DD79" w14:textId="6DB8113E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97A70C2" w14:textId="7944986B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79827D2" w14:textId="033C9350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5EC0661" w14:textId="0ABD986D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68D4845" w14:textId="151A3B29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5C614C" w14:textId="350D6C70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F05D7A2" w14:textId="7E2E3E9C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F24E1EE" w14:textId="54FC39A8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B3CC5D5" w14:textId="157E7A7C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02DB580" w14:textId="6498A9CB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FB6B6B9" w14:textId="2F8CB937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4AA3CEF" w14:textId="51F08161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2A036F0" w14:textId="276860B8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A5329EA" w14:textId="137BE342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2CA0803" w14:textId="6BA214EF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409F75B" w14:textId="4D633281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1954D89" w14:textId="07CC7656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9E47491" w14:textId="5C58C8C6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51B358F" w14:textId="0FE2A2CB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48BF22F" w14:textId="07D69D8A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471A08C" w14:textId="2628F992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CFB204C" w14:textId="1912B750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E0F3846" w14:textId="28EEC8D2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B9AEFA3" w14:textId="31E827C4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24A653E" w14:textId="6B1AC999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B4D6C2" w14:textId="1D9FCB23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640BE88" w14:textId="4CDA1F74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F579E2" w14:textId="7251BDA6" w:rsidR="00F33C0A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4E56E62" w14:textId="77777777" w:rsidR="00F33C0A" w:rsidRPr="00850BA5" w:rsidRDefault="00F33C0A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49148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A60F67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A9ECB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FEBCE20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С.А.Бурягина</w:t>
      </w:r>
    </w:p>
    <w:p w14:paraId="344F75B2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т.8(38244)31-148</w:t>
      </w:r>
    </w:p>
    <w:p w14:paraId="6762FFD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FE7EBA" w14:textId="1701A166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02-0</w:t>
      </w:r>
      <w:r w:rsidR="00F33C0A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14:paraId="4D507D50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____________О.М. Чирикова</w:t>
      </w:r>
    </w:p>
    <w:p w14:paraId="23E43471" w14:textId="77777777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______________2023г.</w:t>
      </w:r>
    </w:p>
    <w:p w14:paraId="04BC8661" w14:textId="77777777" w:rsidR="00850BA5" w:rsidRPr="00850BA5" w:rsidRDefault="00850BA5" w:rsidP="00850BA5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1EFD2B4" w14:textId="77777777" w:rsidR="00467BD0" w:rsidRDefault="00467BD0"/>
    <w:sectPr w:rsidR="00467BD0" w:rsidSect="00FC79E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9A"/>
    <w:rsid w:val="000130BA"/>
    <w:rsid w:val="00182188"/>
    <w:rsid w:val="00392B8F"/>
    <w:rsid w:val="00441D8A"/>
    <w:rsid w:val="00467BD0"/>
    <w:rsid w:val="00653D5D"/>
    <w:rsid w:val="00721F9A"/>
    <w:rsid w:val="0084070F"/>
    <w:rsid w:val="00850BA5"/>
    <w:rsid w:val="009E0DDE"/>
    <w:rsid w:val="009F44C6"/>
    <w:rsid w:val="00A0050D"/>
    <w:rsid w:val="00A43421"/>
    <w:rsid w:val="00C64F5F"/>
    <w:rsid w:val="00CA2691"/>
    <w:rsid w:val="00F33C0A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59B"/>
  <w15:chartTrackingRefBased/>
  <w15:docId w15:val="{EFE90A33-BF16-454D-9092-A5293AB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B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EF474EEAA4CBD2B855C0C66C78B4809EFFEC6AuCF" TargetMode="External"/><Relationship Id="rId5" Type="http://schemas.openxmlformats.org/officeDocument/2006/relationships/hyperlink" Target="consultantplus://offline/ref=B78DDC4923BCEC3393213FAE3EFF587FA37418CFB625455AE4902A02h12EF" TargetMode="External"/><Relationship Id="rId4" Type="http://schemas.openxmlformats.org/officeDocument/2006/relationships/hyperlink" Target="consultantplus://offline/ref=B78DDC4923BCEC3393213FAE3EFF587FAD7F14C8B125455AE4902A021EE7BEF082E21801FF9ADAhD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2023-03-13T10:26:00Z</dcterms:created>
  <dcterms:modified xsi:type="dcterms:W3CDTF">2023-03-23T05:39:00Z</dcterms:modified>
</cp:coreProperties>
</file>